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33C" w:rsidRDefault="005D733C" w:rsidP="005D733C">
      <w:pPr>
        <w:pStyle w:val="Nagwek1"/>
        <w:rPr>
          <w:sz w:val="24"/>
          <w:szCs w:val="24"/>
        </w:rPr>
      </w:pPr>
    </w:p>
    <w:p w:rsidR="005D733C" w:rsidRDefault="005D733C" w:rsidP="005D733C">
      <w:pPr>
        <w:pStyle w:val="Nagwek1"/>
        <w:rPr>
          <w:sz w:val="24"/>
          <w:szCs w:val="24"/>
        </w:rPr>
      </w:pPr>
      <w:r>
        <w:rPr>
          <w:sz w:val="24"/>
          <w:szCs w:val="24"/>
        </w:rPr>
        <w:t>PU.117.</w:t>
      </w:r>
      <w:r w:rsidR="00CC414D">
        <w:rPr>
          <w:sz w:val="24"/>
          <w:szCs w:val="24"/>
        </w:rPr>
        <w:t>39</w:t>
      </w:r>
      <w:r w:rsidR="003010B3">
        <w:rPr>
          <w:sz w:val="24"/>
          <w:szCs w:val="24"/>
        </w:rPr>
        <w:t>.2021</w:t>
      </w:r>
    </w:p>
    <w:p w:rsidR="005D733C" w:rsidRDefault="005D733C" w:rsidP="005D733C">
      <w:pPr>
        <w:pStyle w:val="Nagwek1"/>
        <w:rPr>
          <w:sz w:val="24"/>
          <w:szCs w:val="24"/>
        </w:rPr>
      </w:pPr>
    </w:p>
    <w:p w:rsidR="005D733C" w:rsidRDefault="005D733C" w:rsidP="005D733C">
      <w:pPr>
        <w:pStyle w:val="Nagwek1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KOMUNIKAT</w:t>
      </w:r>
    </w:p>
    <w:p w:rsidR="005D733C" w:rsidRDefault="005D733C" w:rsidP="005D733C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 sprawie stosowania przez Prezydenta Rzeczypospolitej Polskiej prawa łaski</w:t>
      </w:r>
    </w:p>
    <w:p w:rsidR="005D733C" w:rsidRDefault="005D733C" w:rsidP="004519DE">
      <w:pPr>
        <w:spacing w:line="360" w:lineRule="auto"/>
        <w:jc w:val="both"/>
        <w:rPr>
          <w:sz w:val="24"/>
          <w:szCs w:val="24"/>
          <w:u w:val="single"/>
        </w:rPr>
      </w:pPr>
    </w:p>
    <w:p w:rsidR="00580ADB" w:rsidRDefault="00580ADB" w:rsidP="001E08C5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Prezydent Rzeczypospolitej Polskiej rozpatrzył </w:t>
      </w:r>
      <w:r w:rsidR="00CC414D">
        <w:rPr>
          <w:sz w:val="24"/>
          <w:szCs w:val="24"/>
        </w:rPr>
        <w:t>1 wniosek</w:t>
      </w:r>
      <w:r>
        <w:rPr>
          <w:sz w:val="24"/>
          <w:szCs w:val="24"/>
        </w:rPr>
        <w:t xml:space="preserve"> </w:t>
      </w:r>
      <w:r w:rsidR="00CC414D">
        <w:rPr>
          <w:sz w:val="24"/>
          <w:szCs w:val="24"/>
        </w:rPr>
        <w:t xml:space="preserve">Zastępcy </w:t>
      </w:r>
      <w:r>
        <w:rPr>
          <w:sz w:val="24"/>
          <w:szCs w:val="24"/>
        </w:rPr>
        <w:t xml:space="preserve">Prokuratora Generalnego </w:t>
      </w:r>
      <w:r w:rsidR="00CC414D">
        <w:rPr>
          <w:sz w:val="24"/>
          <w:szCs w:val="24"/>
        </w:rPr>
        <w:t xml:space="preserve">do Spraw Wojskowych </w:t>
      </w:r>
      <w:r>
        <w:rPr>
          <w:sz w:val="24"/>
          <w:szCs w:val="24"/>
        </w:rPr>
        <w:t>w sprawie ułaskawienia.</w:t>
      </w:r>
    </w:p>
    <w:p w:rsidR="00580ADB" w:rsidRDefault="00580ADB" w:rsidP="001E08C5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Prezydent Rzeczypospolitej Polskiej postano</w:t>
      </w:r>
      <w:r w:rsidR="00C43A7E">
        <w:rPr>
          <w:b/>
          <w:sz w:val="24"/>
          <w:szCs w:val="24"/>
        </w:rPr>
        <w:t xml:space="preserve">wieniem z dnia </w:t>
      </w:r>
      <w:r w:rsidR="00AD054B">
        <w:rPr>
          <w:b/>
          <w:sz w:val="24"/>
          <w:szCs w:val="24"/>
        </w:rPr>
        <w:t>22 listopada</w:t>
      </w:r>
      <w:r w:rsidR="00C43A7E">
        <w:rPr>
          <w:b/>
          <w:sz w:val="24"/>
          <w:szCs w:val="24"/>
        </w:rPr>
        <w:t xml:space="preserve"> 202</w:t>
      </w:r>
      <w:r w:rsidR="003010B3">
        <w:rPr>
          <w:b/>
          <w:sz w:val="24"/>
          <w:szCs w:val="24"/>
        </w:rPr>
        <w:t>1</w:t>
      </w:r>
      <w:r w:rsidR="00C43A7E">
        <w:rPr>
          <w:b/>
          <w:sz w:val="24"/>
          <w:szCs w:val="24"/>
        </w:rPr>
        <w:t xml:space="preserve"> r.</w:t>
      </w:r>
      <w:r w:rsidR="00C43A7E">
        <w:rPr>
          <w:b/>
          <w:sz w:val="24"/>
          <w:szCs w:val="24"/>
        </w:rPr>
        <w:br/>
        <w:t xml:space="preserve">nie </w:t>
      </w:r>
      <w:r>
        <w:rPr>
          <w:b/>
          <w:sz w:val="24"/>
          <w:szCs w:val="24"/>
        </w:rPr>
        <w:t>zastosował praw</w:t>
      </w:r>
      <w:r w:rsidR="00C43A7E">
        <w:rPr>
          <w:b/>
          <w:sz w:val="24"/>
          <w:szCs w:val="24"/>
        </w:rPr>
        <w:t xml:space="preserve">a łaski wobec </w:t>
      </w:r>
      <w:r w:rsidR="00CC414D">
        <w:rPr>
          <w:b/>
          <w:sz w:val="24"/>
          <w:szCs w:val="24"/>
        </w:rPr>
        <w:t>1 osoby.</w:t>
      </w:r>
    </w:p>
    <w:p w:rsidR="005D733C" w:rsidRDefault="005D733C" w:rsidP="005D733C">
      <w:pPr>
        <w:spacing w:line="360" w:lineRule="auto"/>
        <w:jc w:val="both"/>
        <w:rPr>
          <w:b/>
          <w:sz w:val="24"/>
          <w:szCs w:val="24"/>
        </w:rPr>
      </w:pPr>
    </w:p>
    <w:p w:rsidR="005D733C" w:rsidRDefault="004519DE" w:rsidP="005D733C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5D733C">
        <w:rPr>
          <w:sz w:val="24"/>
          <w:szCs w:val="24"/>
        </w:rPr>
        <w:t>statystyczna:</w:t>
      </w:r>
    </w:p>
    <w:p w:rsidR="003010B3" w:rsidRPr="003010B3" w:rsidRDefault="003010B3" w:rsidP="003010B3">
      <w:bookmarkStart w:id="0" w:name="_GoBack"/>
      <w:bookmarkEnd w:id="0"/>
    </w:p>
    <w:p w:rsidR="00CD481E" w:rsidRPr="000C5D34" w:rsidRDefault="00CD481E" w:rsidP="00CD481E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Pr="000C5D34">
        <w:rPr>
          <w:sz w:val="24"/>
          <w:szCs w:val="24"/>
        </w:rPr>
        <w:t xml:space="preserve"> Postępowanie ułaskawieniowe </w:t>
      </w:r>
      <w:r w:rsidR="00AD054B">
        <w:rPr>
          <w:sz w:val="24"/>
          <w:szCs w:val="24"/>
        </w:rPr>
        <w:t>w t</w:t>
      </w:r>
      <w:r w:rsidR="00CC414D">
        <w:rPr>
          <w:sz w:val="24"/>
          <w:szCs w:val="24"/>
        </w:rPr>
        <w:t>ej</w:t>
      </w:r>
      <w:r w:rsidRPr="000C5D34">
        <w:rPr>
          <w:sz w:val="24"/>
          <w:szCs w:val="24"/>
        </w:rPr>
        <w:t xml:space="preserve"> spraw</w:t>
      </w:r>
      <w:r w:rsidR="00CC414D">
        <w:rPr>
          <w:sz w:val="24"/>
          <w:szCs w:val="24"/>
        </w:rPr>
        <w:t>ie</w:t>
      </w:r>
      <w:r w:rsidRPr="000C5D34">
        <w:rPr>
          <w:sz w:val="24"/>
          <w:szCs w:val="24"/>
        </w:rPr>
        <w:t xml:space="preserve"> zostało wszczęte w trybie zwykłym na podstawie art. 561 k</w:t>
      </w:r>
      <w:r>
        <w:rPr>
          <w:sz w:val="24"/>
          <w:szCs w:val="24"/>
        </w:rPr>
        <w:t>.</w:t>
      </w:r>
      <w:r w:rsidRPr="000C5D34">
        <w:rPr>
          <w:sz w:val="24"/>
          <w:szCs w:val="24"/>
        </w:rPr>
        <w:t>p</w:t>
      </w:r>
      <w:r>
        <w:rPr>
          <w:sz w:val="24"/>
          <w:szCs w:val="24"/>
        </w:rPr>
        <w:t>.</w:t>
      </w:r>
      <w:r w:rsidRPr="000C5D34">
        <w:rPr>
          <w:sz w:val="24"/>
          <w:szCs w:val="24"/>
        </w:rPr>
        <w:t>k.</w:t>
      </w:r>
    </w:p>
    <w:p w:rsidR="00CD481E" w:rsidRPr="000C5D34" w:rsidRDefault="00CD481E" w:rsidP="00CD481E">
      <w:pPr>
        <w:pStyle w:val="Tekstpodstawowy2"/>
        <w:rPr>
          <w:sz w:val="24"/>
          <w:szCs w:val="24"/>
        </w:rPr>
      </w:pPr>
    </w:p>
    <w:p w:rsidR="00CD481E" w:rsidRPr="000C5D34" w:rsidRDefault="00CD481E" w:rsidP="00CD481E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Pr="000C5D34">
        <w:rPr>
          <w:sz w:val="24"/>
          <w:szCs w:val="24"/>
        </w:rPr>
        <w:t xml:space="preserve"> W spraw</w:t>
      </w:r>
      <w:r w:rsidR="00CC414D">
        <w:rPr>
          <w:sz w:val="24"/>
          <w:szCs w:val="24"/>
        </w:rPr>
        <w:t>ie</w:t>
      </w:r>
      <w:r w:rsidRPr="000C5D34">
        <w:rPr>
          <w:sz w:val="24"/>
          <w:szCs w:val="24"/>
        </w:rPr>
        <w:t xml:space="preserve"> </w:t>
      </w:r>
      <w:r w:rsidR="00AD054B" w:rsidRPr="000C5D34">
        <w:rPr>
          <w:sz w:val="24"/>
          <w:szCs w:val="24"/>
        </w:rPr>
        <w:t>t</w:t>
      </w:r>
      <w:r w:rsidR="00CC414D">
        <w:rPr>
          <w:sz w:val="24"/>
          <w:szCs w:val="24"/>
        </w:rPr>
        <w:t>ej</w:t>
      </w:r>
      <w:r w:rsidR="00AD054B" w:rsidRPr="000C5D34">
        <w:rPr>
          <w:sz w:val="24"/>
          <w:szCs w:val="24"/>
        </w:rPr>
        <w:t xml:space="preserve"> </w:t>
      </w:r>
      <w:r w:rsidRPr="000C5D34">
        <w:rPr>
          <w:sz w:val="24"/>
          <w:szCs w:val="24"/>
        </w:rPr>
        <w:t>S</w:t>
      </w:r>
      <w:r w:rsidR="00CC414D">
        <w:rPr>
          <w:sz w:val="24"/>
          <w:szCs w:val="24"/>
        </w:rPr>
        <w:t>ąd</w:t>
      </w:r>
      <w:r>
        <w:rPr>
          <w:sz w:val="24"/>
          <w:szCs w:val="24"/>
        </w:rPr>
        <w:t xml:space="preserve"> orzekając</w:t>
      </w:r>
      <w:r w:rsidR="00CC414D">
        <w:rPr>
          <w:sz w:val="24"/>
          <w:szCs w:val="24"/>
        </w:rPr>
        <w:t>y</w:t>
      </w:r>
      <w:r>
        <w:rPr>
          <w:sz w:val="24"/>
          <w:szCs w:val="24"/>
        </w:rPr>
        <w:t xml:space="preserve"> w pierwszej instancji</w:t>
      </w:r>
      <w:r w:rsidR="00CC414D">
        <w:rPr>
          <w:sz w:val="24"/>
          <w:szCs w:val="24"/>
        </w:rPr>
        <w:t xml:space="preserve"> pozytywnie zaopiniował prośbę</w:t>
      </w:r>
      <w:r w:rsidRPr="000C5D34">
        <w:rPr>
          <w:sz w:val="24"/>
          <w:szCs w:val="24"/>
        </w:rPr>
        <w:t xml:space="preserve"> skazan</w:t>
      </w:r>
      <w:r w:rsidR="00CC414D">
        <w:rPr>
          <w:sz w:val="24"/>
          <w:szCs w:val="24"/>
        </w:rPr>
        <w:t>ego</w:t>
      </w:r>
      <w:r w:rsidRPr="000C5D34">
        <w:rPr>
          <w:sz w:val="24"/>
          <w:szCs w:val="24"/>
        </w:rPr>
        <w:t xml:space="preserve"> o łaskę.</w:t>
      </w:r>
    </w:p>
    <w:p w:rsidR="00CD481E" w:rsidRPr="000C5D34" w:rsidRDefault="00CD481E" w:rsidP="00CD481E">
      <w:pPr>
        <w:pStyle w:val="Tekstpodstawowy2"/>
        <w:ind w:firstLine="708"/>
        <w:rPr>
          <w:sz w:val="24"/>
          <w:szCs w:val="24"/>
        </w:rPr>
      </w:pPr>
    </w:p>
    <w:p w:rsidR="00CD481E" w:rsidRDefault="00CD481E" w:rsidP="00CD48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0C5D34">
        <w:rPr>
          <w:sz w:val="24"/>
          <w:szCs w:val="24"/>
        </w:rPr>
        <w:t xml:space="preserve"> </w:t>
      </w:r>
      <w:r w:rsidR="00CC414D">
        <w:rPr>
          <w:sz w:val="24"/>
          <w:szCs w:val="24"/>
        </w:rPr>
        <w:t>Zastępc</w:t>
      </w:r>
      <w:r w:rsidR="00CC414D">
        <w:rPr>
          <w:sz w:val="24"/>
          <w:szCs w:val="24"/>
        </w:rPr>
        <w:t>a</w:t>
      </w:r>
      <w:r w:rsidR="00CC414D">
        <w:rPr>
          <w:sz w:val="24"/>
          <w:szCs w:val="24"/>
        </w:rPr>
        <w:t xml:space="preserve"> Prokuratora Generalnego do Spraw Wojskowych</w:t>
      </w:r>
      <w:r w:rsidR="00CC41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wobec </w:t>
      </w:r>
      <w:r w:rsidR="00CC414D">
        <w:rPr>
          <w:sz w:val="24"/>
          <w:szCs w:val="24"/>
        </w:rPr>
        <w:t>tej osoby</w:t>
      </w:r>
      <w:r w:rsidRPr="000C5D34">
        <w:rPr>
          <w:sz w:val="24"/>
          <w:szCs w:val="24"/>
        </w:rPr>
        <w:t xml:space="preserve"> wystąpił z wniosk</w:t>
      </w:r>
      <w:r w:rsidR="00CC414D">
        <w:rPr>
          <w:sz w:val="24"/>
          <w:szCs w:val="24"/>
        </w:rPr>
        <w:t>iem</w:t>
      </w:r>
      <w:r w:rsidRPr="000C5D34">
        <w:rPr>
          <w:sz w:val="24"/>
          <w:szCs w:val="24"/>
        </w:rPr>
        <w:t xml:space="preserve"> do Prezydenta Rzeczypospolitej Polskiej o </w:t>
      </w:r>
      <w:r>
        <w:rPr>
          <w:sz w:val="24"/>
          <w:szCs w:val="24"/>
        </w:rPr>
        <w:t>nie</w:t>
      </w:r>
      <w:r w:rsidRPr="000C5D34">
        <w:rPr>
          <w:sz w:val="24"/>
          <w:szCs w:val="24"/>
        </w:rPr>
        <w:t xml:space="preserve">skorzystanie z prawa łaski. </w:t>
      </w:r>
    </w:p>
    <w:p w:rsidR="00161F65" w:rsidRDefault="00161F65" w:rsidP="005D733C">
      <w:pPr>
        <w:spacing w:line="360" w:lineRule="auto"/>
        <w:jc w:val="both"/>
        <w:rPr>
          <w:sz w:val="24"/>
          <w:szCs w:val="24"/>
        </w:rPr>
      </w:pPr>
    </w:p>
    <w:sectPr w:rsidR="00161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3C"/>
    <w:rsid w:val="00161F65"/>
    <w:rsid w:val="001D0A83"/>
    <w:rsid w:val="001E08C5"/>
    <w:rsid w:val="002008AD"/>
    <w:rsid w:val="003010B3"/>
    <w:rsid w:val="004519DE"/>
    <w:rsid w:val="00580ADB"/>
    <w:rsid w:val="005D733C"/>
    <w:rsid w:val="00717242"/>
    <w:rsid w:val="00861C1D"/>
    <w:rsid w:val="00877F86"/>
    <w:rsid w:val="00916035"/>
    <w:rsid w:val="00983790"/>
    <w:rsid w:val="00A51640"/>
    <w:rsid w:val="00AB1A0B"/>
    <w:rsid w:val="00AD054B"/>
    <w:rsid w:val="00B40FCF"/>
    <w:rsid w:val="00C43A7E"/>
    <w:rsid w:val="00CC414D"/>
    <w:rsid w:val="00CD481E"/>
    <w:rsid w:val="00ED6D57"/>
    <w:rsid w:val="00F1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E53C-F3E8-4791-8808-9703FEEE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733C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D733C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733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D733C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D733C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733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D733C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D733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F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F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Skiba</dc:creator>
  <cp:keywords/>
  <dc:description/>
  <cp:lastModifiedBy>Kamila Salwa-Bocian</cp:lastModifiedBy>
  <cp:revision>4</cp:revision>
  <cp:lastPrinted>2020-03-18T14:15:00Z</cp:lastPrinted>
  <dcterms:created xsi:type="dcterms:W3CDTF">2021-11-23T11:42:00Z</dcterms:created>
  <dcterms:modified xsi:type="dcterms:W3CDTF">2021-11-23T11:47:00Z</dcterms:modified>
</cp:coreProperties>
</file>