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2B" w:rsidRDefault="009A7F31" w:rsidP="009A7F31">
      <w:pPr>
        <w:jc w:val="center"/>
      </w:pPr>
      <w:r>
        <w:t>Odznaczeni 5.06.2014 r.</w:t>
      </w:r>
    </w:p>
    <w:p w:rsidR="009A7F31" w:rsidRPr="00512618" w:rsidRDefault="009A7F31" w:rsidP="009A7F31">
      <w:pPr>
        <w:jc w:val="center"/>
      </w:pPr>
    </w:p>
    <w:p w:rsidR="00054A6C" w:rsidRPr="00054A6C" w:rsidRDefault="00054A6C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7E72B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Hanna Suchocka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polityk, prawniczka i wykładowczyni akademicka, w latach 1992–1993 premier Polski. Długoletni ambasador Rzeczypospolitej Polskiej przy Stolicy Apostolskiej.</w:t>
      </w:r>
      <w:r w:rsidRPr="00054A6C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</w:t>
      </w:r>
    </w:p>
    <w:p w:rsidR="009A7F31" w:rsidRDefault="00054A6C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Olga Krzyżanowska</w:t>
      </w:r>
      <w:r w:rsidRPr="00054A6C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–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 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polityk, działaczka społeczna, lekarka, Wicemarszałek Sejmu, wieloletnia posłanka i Senator.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>Zbigniew Pełczyński –</w:t>
      </w:r>
      <w:r w:rsidRPr="009A7F3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polski filozof, emerytowany profesor Uniwersytetu </w:t>
      </w:r>
      <w:proofErr w:type="spellStart"/>
      <w:r w:rsidRPr="009A7F3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Oxforda</w:t>
      </w:r>
      <w:proofErr w:type="spellEnd"/>
      <w:r w:rsidRPr="009A7F3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W latach 90.  doradca Komisji Konstytucyjnej Sejmu RP.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Feliks Dela</w:t>
      </w:r>
      <w:r w:rsidRPr="009A7F31">
        <w:rPr>
          <w:sz w:val="20"/>
          <w:szCs w:val="20"/>
        </w:rPr>
        <w:t xml:space="preserve"> – generał Brygadier. Były  dyrektor Centralnego Muzeum Pożarnictwa w Mysłowicach i były Komendant Główny Państwowej Straży Pożarnej.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Michał Boni</w:t>
      </w:r>
      <w:r w:rsidRPr="009A7F3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polityk i kulturoznawca, minister pracy w rządzie Jana Krzysztofa Bieleckiego oraz minister administracji i cyfryzacji w rządzie Donalda Tuska.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Juliusz Braun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dziennikarz, polityk, prezes zarządu Telewizji Polskiej, przewodniczący KRRiT, poseł na Sejm wielu kadencji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s. Małgorzata Chmielewska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Siostra zakonna, przełożona Wspólnoty „Chleb Życia”, katechetka. . Działa na rzecz przywrócenia osób chorych i wykluczonych do społeczeństwa poprzez stworzenie dla nich miejsc pracy.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Maria</w:t>
      </w: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Czarnecka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oktor pediatrii, działaczka NSZZ „Solidarność”, społecznik. Współtwórczyni polskiego oddziału organizacji Lekarze Świata.</w:t>
      </w:r>
    </w:p>
    <w:p w:rsidR="00054A6C" w:rsidRPr="00054A6C" w:rsidRDefault="00054A6C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Tadeusz Fiszbach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polityk, dyplomata i nauczyciel akademicki, wieloletni poseł na Sejm i Wicemarszałek Sejmu kontraktowego.</w:t>
      </w:r>
    </w:p>
    <w:p w:rsidR="009A7F31" w:rsidRPr="007E72BA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Janusz Głowacki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rozaik, dramaturg, scenarzysta i felietonista. Do jego największych sukcesów należy m.in. kultowy film „Rejs” (1970r.)oraz dramat „Antygona w Nowym Jorku” (1992r.)</w:t>
      </w:r>
    </w:p>
    <w:p w:rsidR="009A7F31" w:rsidRPr="007E72BA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Mariusz</w:t>
      </w: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Hermansdorfer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h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istoryk i krytyk </w:t>
      </w:r>
      <w:proofErr w:type="spellStart"/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sztuki,</w:t>
      </w:r>
      <w:r w:rsidRPr="007E72BA">
        <w:rPr>
          <w:sz w:val="20"/>
          <w:szCs w:val="20"/>
        </w:rPr>
        <w:t>dyrektor</w:t>
      </w:r>
      <w:proofErr w:type="spellEnd"/>
      <w:r w:rsidRPr="007E72BA">
        <w:rPr>
          <w:sz w:val="20"/>
          <w:szCs w:val="20"/>
        </w:rPr>
        <w:t xml:space="preserve"> Muzeum Narodowego we Wrocławiu, autor kilkuset wystaw polskiej sztuki współczesnej w kraju i za granicą.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Czesława Rudzka-Lorentz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do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ktor nauk ekonomicznych, urzędnik państwowy w URM ds. reformy samorządowej i NIK, pracownik SGH.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Marek Wierzbowski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j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eden z twórców polskiego rynku kapitałowego po zmianach ustrojowych w Polsce, a także autor podręczników. Działacz społeczny, wiceprezes Rady Giełdy Papierów Wartościowych, członek Kolegium NIK.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Bogusław </w:t>
      </w:r>
      <w:proofErr w:type="spellStart"/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Chrabota</w:t>
      </w:r>
      <w:proofErr w:type="spellEnd"/>
      <w:r w:rsidRPr="00054A6C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>– p</w:t>
      </w:r>
      <w:r w:rsidRPr="009A7F31">
        <w:rPr>
          <w:rFonts w:eastAsia="Times New Roman" w:cs="Times New Roman"/>
          <w:color w:val="000000"/>
          <w:sz w:val="20"/>
          <w:szCs w:val="20"/>
          <w:lang w:eastAsia="pl-PL"/>
        </w:rPr>
        <w:t>olski dziennikarz telewizyjny, radiowy i prasowy, publicysta i pisarz. Redaktor naczelny dziennika "Rzeczpospolita".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Jarosław Gugała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muzyk, dyplomata, polski dziennikarz współpracujący m.in. z Telewizją Polską oraz Polsatem. W latach 80. brał aktywny udział na forum kultury niezależnej oraz działał w samorządzie UW. W latach 1999–2003 ambasador RP w Urugwaju.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Tomasz Lis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ziennikarz telewizyjny, publicysta, redaktor prowadzący i reporter. Redaktor naczelny „Wprost”, od 2012 „Newsweek Polska”.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lastRenderedPageBreak/>
        <w:t>Edward Miszczak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dz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iennikarz radiowy przed 1989 rokiem, wprowadził sfery publicznej kwestię katyńską. Współtwórca wolnej radiofonii RMF i telewizji komercyjnej TVN. Dyrektor, a później wiceprezes zarządu radia RMF.</w:t>
      </w:r>
    </w:p>
    <w:p w:rsidR="009A7F31" w:rsidRPr="00B14875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Emilian Kamiński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a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ktor i reżyser teatralny, filmowy i musicalowy. Założyciel Fundacji Atut oraz Teatru Kamienica. Zaangażowany w walkę z systemem komunistycznym. Po 1989 roku włączył się w akcje społeczne m.in. na rzecz bezdomnych, niepełnosprawnych i wykluczonych.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Marcel Łoziński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polski reżyser i dokumentalista. Absolwent wydziału reżyserii łódzkiej filmówki.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Edward Krzemień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ziennikarz Gazety Wyborczej, </w:t>
      </w:r>
      <w:r w:rsidRPr="007E72BA">
        <w:rPr>
          <w:sz w:val="20"/>
          <w:szCs w:val="20"/>
        </w:rPr>
        <w:t>od 2009 roku redaktor naczelny serwisu internetowego Wyborcza.pl</w:t>
      </w:r>
      <w:r w:rsidRPr="007E72BA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W latach 80. związany z solidarnościową </w:t>
      </w:r>
      <w:r w:rsidRPr="009A7F31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opozycją, członek zespołu drukującego </w:t>
      </w:r>
      <w:r w:rsidRPr="009A7F31">
        <w:rPr>
          <w:rFonts w:eastAsia="Times New Roman" w:cs="Times New Roman"/>
          <w:i/>
          <w:iCs/>
          <w:color w:val="000000"/>
          <w:sz w:val="20"/>
          <w:szCs w:val="20"/>
          <w:lang w:eastAsia="pl-PL"/>
        </w:rPr>
        <w:t>Tygodnik Mazowsze</w:t>
      </w:r>
      <w:r w:rsidRPr="009A7F31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9A7F31" w:rsidRPr="009A7F31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Jarosław Kurski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dziennikarz i publicysta. Działacz Ruchu Młodej Polski, jego teksty były publikowane w pismach opozycyjnych, m.in. w „Gdańskim Biuletynie Informacyjnym – Solidarność”. Od  2007 r. zastępca redaktora naczelnego „Gazety Wyborczej”.</w:t>
      </w:r>
    </w:p>
    <w:p w:rsidR="009A7F31" w:rsidRPr="007E72BA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Krystyna Naszkowska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ziennikarka, pisarka.  Specjalizuje się w tematyce zdrowego odżywiania, znacząco przyczyniła się do edukacji żywieniowej Polaków.</w:t>
      </w:r>
    </w:p>
    <w:p w:rsidR="009A7F31" w:rsidRPr="00B14875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Małgorzata </w:t>
      </w:r>
      <w:proofErr w:type="spellStart"/>
      <w:r w:rsidRPr="009A7F3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Szejnert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współzałożycielka "Gazety Wyborczej", reportażystka. W sierpniu 1980 pomagała w redagowaniu biuletynu strajkowego szczecińskiej stoczni, a w stanie wojennym  współpracowała z prasą podziemną.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Irena </w:t>
      </w:r>
      <w:proofErr w:type="spellStart"/>
      <w:r w:rsidRPr="009A7F31">
        <w:rPr>
          <w:rFonts w:ascii="Calibri" w:eastAsia="Times New Roman" w:hAnsi="Calibri" w:cs="Times New Roman"/>
          <w:b/>
          <w:sz w:val="20"/>
          <w:szCs w:val="20"/>
          <w:lang w:eastAsia="pl-PL"/>
        </w:rPr>
        <w:t>Szołomicka-Orfinger</w:t>
      </w:r>
      <w:proofErr w:type="spellEnd"/>
      <w:r w:rsidRPr="0051261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– d</w:t>
      </w:r>
      <w:r w:rsidRPr="00054A6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oktor farmacji, właściciel Laboratorium Kosmetyczne Dr Irena Eris Sp. z o.o. </w:t>
      </w:r>
      <w:r w:rsidRPr="00054A6C">
        <w:rPr>
          <w:sz w:val="20"/>
          <w:szCs w:val="20"/>
        </w:rPr>
        <w:t>W 2014 roku nominowana w plebiscycie „Ludzie Wolności” w kategorii biznes.</w:t>
      </w:r>
    </w:p>
    <w:p w:rsidR="009A7F31" w:rsidRPr="00054A6C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Henryk Orfinger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olski przedsiębiorca, właściciel Laboratorium Kosmetycznego Dr Irena Eris Sp. z o.o.</w:t>
      </w:r>
      <w:r w:rsidRPr="00054A6C">
        <w:rPr>
          <w:sz w:val="20"/>
          <w:szCs w:val="20"/>
        </w:rPr>
        <w:t xml:space="preserve"> Finalista pierwszej edycji Nagrody Polskiej Rady Biznesu im. Jana </w:t>
      </w:r>
      <w:proofErr w:type="spellStart"/>
      <w:r w:rsidRPr="00054A6C">
        <w:rPr>
          <w:sz w:val="20"/>
          <w:szCs w:val="20"/>
        </w:rPr>
        <w:t>Weicherta</w:t>
      </w:r>
      <w:proofErr w:type="spellEnd"/>
      <w:r w:rsidRPr="00054A6C">
        <w:rPr>
          <w:sz w:val="20"/>
          <w:szCs w:val="20"/>
        </w:rPr>
        <w:t xml:space="preserve"> w kategorii „Sukces”.</w:t>
      </w:r>
    </w:p>
    <w:p w:rsidR="009A7F31" w:rsidRPr="00B14875" w:rsidRDefault="009A7F31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9A7F3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Waldemar Dąbrowski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olityk, minister i menadżer kultury. Dyrektor Narodowego Instytutu Fryderyka Chopina, obecnie Teatru Wielkiego – Opery Narodowej.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Stanisław Gomułka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polski ekonomista, fizyk,</w:t>
      </w:r>
      <w:r w:rsidRPr="00054A6C">
        <w:rPr>
          <w:sz w:val="20"/>
          <w:szCs w:val="20"/>
        </w:rPr>
        <w:t xml:space="preserve"> członek Polskiego Towarzystwa Naukowego na Obczyźnie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W okresie transformacji doradzał rządowi w przygotowaniu reform. . </w:t>
      </w:r>
      <w:r w:rsidRPr="00054A6C">
        <w:rPr>
          <w:sz w:val="20"/>
          <w:szCs w:val="20"/>
        </w:rPr>
        <w:t>W latach 2002-2007 główny ekonomista PZU.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Hubert Izdebski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– p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olski prawnik, historyk, teoretyk, radca prawny i adwokat. Podejmuje działania w interesie publicznym i społecznym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Marek Kamiński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olski polarnik, podróżnik i przedsiębiorca. Pierwszy zdobywca dwóch biegunów Ziemi w ciągu jednego roku bez pomocy z zewnątrz.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Stanisław Kusiński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edagog, działacz opozycyjny w PRL. Współpracował z KOR-em i </w:t>
      </w:r>
      <w:proofErr w:type="spellStart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ROPCiO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drukował pisma niezależne.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Richard Lada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b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yły prezes Motorola Polska i CEE, obecnie prezes </w:t>
      </w:r>
      <w:proofErr w:type="spellStart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Eremel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wiceprezes </w:t>
      </w:r>
      <w:proofErr w:type="spellStart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AmCham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Poprzez inwestycje w sektorze informatycznym znacząco przyczynił się do rozwoju innowacyjnej gospodarki oraz sektora ICT w Polsce.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lastRenderedPageBreak/>
        <w:t>Sławomir Siwek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olityk, dziennikarz, publicysta, poseł na Sejm I kadencji. W 1980 roku organizował struktury NSZZ „Solidarność”, kierował komisją zakładową związku. Współzałożyciel i prezes zarządu Fundacji Prasowej „Solidarność”, w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latach 2006-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2009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członek zarządu TVP.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Andrzej Wilk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racownik naukowy IBS  PAN,  były wiceminister  łączności, prezes ISOC-Polska.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Richard William </w:t>
      </w:r>
      <w:proofErr w:type="spellStart"/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Davy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ybitny dziennikarz i autor. Jako komentator polityczny „The Times”, wspierał  aspiracje wolnościowe Polaków i opozycji demokratycznej, również w okresie stanu wojennego.</w:t>
      </w:r>
    </w:p>
    <w:p w:rsidR="00450E2A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Stephen Richter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wydawca i redaktor „The </w:t>
      </w:r>
      <w:proofErr w:type="spellStart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Globalist</w:t>
      </w:r>
      <w:proofErr w:type="spellEnd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”, </w:t>
      </w:r>
      <w:r w:rsidRPr="00054A6C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>na prośbę senatora Billa Bradleya, przygotował projekt restrukturyzacji zadłużenia zagranicznego PRL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>-</w:t>
      </w:r>
      <w:r w:rsidRPr="00054A6C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>u.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Karol Żyto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zwed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polskiego pochodzenia, wybitny ortopeda. W latach 70. wspierał wydawnictwa drugiego obiegu, propagował wśród Szwedów akcje KOR-u i opozycji demokratycznej, a następnie ruchu „Solidarność”. Organizował transporty z lekarstwami i innymi materiałami medycznymi do Polski.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Mieczysław Babalski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ionier i propagator rolnictwa ekologicznego w Polsce.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Marek Szczygielski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ziałacz społeczny, urzędnik, rolnik. Promuje zrównoważony rozwój i ochronę zasobów przyrody w obszarach wiejskich.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Walerian Szułczyński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o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 lat 80. związany z  duszpasterstwem rolników, współpracował z NSZZ „Solidarność” Rolników Indywidualnych. Działacz na rze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cz polskiej i ukraińskiej wsi. </w:t>
      </w:r>
    </w:p>
    <w:p w:rsidR="00450E2A" w:rsidRPr="007E72BA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Jerzy Bal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profesor w Instytucie Matki i Dziecka. W latach 80. zaangażowany w działalność „Solidarności” i tworzenie jej struktur.</w:t>
      </w:r>
      <w:r w:rsidRPr="009A7F3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</w:p>
    <w:p w:rsidR="00450E2A" w:rsidRPr="007E72BA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Halina</w:t>
      </w: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Flis-Kuczyńska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7E72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dziennikarka i publicystka, działaczka opozycji w okresie PRL. W latach 80. rozpowszechniała podziemne pisma na terenie Francji.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Ewa Borkowska-Domańska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u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rzędnik państwowy w URM, zajmujący się reformą samorządową Autorka i współautorka wielu publikacji związanych z ochroną środowiska.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Stanisław Falski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u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rzędnik, wicedyrektor NIK zajmujący się samorządem i administracją publiczną.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Krzysztof Grabowski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m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uzyk rockowy, współzałożyciel, perkusista oraz autor tekstów zespołu „Dezerter” - zespołu punkrockowego walczącego z reżimem komunistycznym.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Grzegorz Markowski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olski piosenkarz, wokalista zespołu Perfect.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Jan Chmiel</w:t>
      </w: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d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ziałacz społeczny na rzecz aktywizacji społecznej i zawodowej osób z niepełnosprawnością.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Piotr </w:t>
      </w:r>
      <w:proofErr w:type="spellStart"/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Voelkel</w:t>
      </w:r>
      <w:proofErr w:type="spellEnd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z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ałożyciel grupy kapitałowej VOX i szkoły School of Form w Poznaniu.  </w:t>
      </w:r>
    </w:p>
    <w:p w:rsidR="00450E2A" w:rsidRPr="00054A6C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Andrzej Sadowski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e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konomista i komentator gospodarczy. Główny inicjator i wiceprezydent Centrum im. Adama </w:t>
      </w:r>
      <w:proofErr w:type="spellStart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Smitha</w:t>
      </w:r>
      <w:proofErr w:type="spellEnd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450E2A" w:rsidRPr="007E72BA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Style w:val="st"/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Paweł Kastory</w:t>
      </w:r>
      <w:r w:rsidRPr="007E72BA">
        <w:rPr>
          <w:rStyle w:val="st"/>
          <w:sz w:val="20"/>
          <w:szCs w:val="20"/>
        </w:rPr>
        <w:t xml:space="preserve"> </w:t>
      </w:r>
      <w:r>
        <w:rPr>
          <w:rStyle w:val="st"/>
          <w:sz w:val="20"/>
          <w:szCs w:val="20"/>
        </w:rPr>
        <w:t>– p</w:t>
      </w:r>
      <w:r w:rsidRPr="007E72BA">
        <w:rPr>
          <w:rStyle w:val="st"/>
          <w:sz w:val="20"/>
          <w:szCs w:val="20"/>
        </w:rPr>
        <w:t>rezes agencji reklamowej DDB i członek rady nadzorczej Stowarzyszenia agencji reklamowych. Wiceprezes Polskiej Rady Biznesu.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lastRenderedPageBreak/>
        <w:t>Wojciech Lewicki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ieloletni sędzia w sporcie pożarniczym, opiekun kadry narodowej Państwowej Straży Pożarnej w sportach  pożarniczych, twórca projektów propagujących sport w środowisku studenckim.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Tomasz Maksymowicz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ieloletni  menadżer, prezes zarządu Wojskowego Przedsiębiorstwa Handlowego, pomysłodawca i nadzorujący program budowy mieszkań wojskowych.</w:t>
      </w:r>
    </w:p>
    <w:p w:rsidR="00450E2A" w:rsidRPr="00B14875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Edward </w:t>
      </w:r>
      <w:proofErr w:type="spellStart"/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Mirosz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m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enadżer, uczestniczył w udanych komercjalizacjach upadających przedsiębiorstw państwowych. Wiceprezes Agencji Kapitałowo-Rozliczeniowej.</w:t>
      </w:r>
    </w:p>
    <w:p w:rsidR="009A7F31" w:rsidRPr="00450E2A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Władysław</w:t>
      </w:r>
      <w:r w:rsidRPr="00450E2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Pasikowski</w:t>
      </w:r>
      <w:r w:rsidRPr="007E72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Pr="007E72BA">
        <w:rPr>
          <w:sz w:val="20"/>
          <w:szCs w:val="20"/>
        </w:rPr>
        <w:t>reżyser,</w:t>
      </w:r>
      <w:r>
        <w:rPr>
          <w:sz w:val="20"/>
          <w:szCs w:val="20"/>
        </w:rPr>
        <w:t xml:space="preserve"> </w:t>
      </w:r>
      <w:r w:rsidRPr="007E72BA">
        <w:rPr>
          <w:sz w:val="20"/>
          <w:szCs w:val="20"/>
        </w:rPr>
        <w:t>scenarzysta filmowy i teatralny.</w:t>
      </w:r>
    </w:p>
    <w:p w:rsidR="00054A6C" w:rsidRPr="00054A6C" w:rsidRDefault="00054A6C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Adam Pieczyński</w:t>
      </w:r>
      <w:r w:rsidRPr="00054A6C">
        <w:rPr>
          <w:sz w:val="20"/>
          <w:szCs w:val="20"/>
        </w:rPr>
        <w:t xml:space="preserve"> – p</w:t>
      </w:r>
      <w:r w:rsidRPr="00054A6C">
        <w:rPr>
          <w:sz w:val="20"/>
          <w:szCs w:val="20"/>
        </w:rPr>
        <w:t xml:space="preserve">olski dziennikarz. </w:t>
      </w:r>
      <w:r w:rsidRPr="00054A6C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stanie wojennym korespondent prasy hiszpańskiej „El </w:t>
      </w:r>
      <w:proofErr w:type="spellStart"/>
      <w:r w:rsidRPr="00054A6C">
        <w:rPr>
          <w:rFonts w:eastAsia="Times New Roman" w:cs="Times New Roman"/>
          <w:color w:val="000000"/>
          <w:sz w:val="20"/>
          <w:szCs w:val="20"/>
          <w:lang w:eastAsia="pl-PL"/>
        </w:rPr>
        <w:t>Pais</w:t>
      </w:r>
      <w:proofErr w:type="spellEnd"/>
      <w:r w:rsidRPr="00054A6C"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”. </w:t>
      </w:r>
      <w:r w:rsidRPr="00054A6C">
        <w:rPr>
          <w:sz w:val="20"/>
          <w:szCs w:val="20"/>
        </w:rPr>
        <w:t>Wicedyrektor programów informacyjnych Polskiego Radia oraz redaktor naczelny „</w:t>
      </w:r>
      <w:r w:rsidRPr="00054A6C">
        <w:rPr>
          <w:i/>
          <w:iCs/>
          <w:sz w:val="20"/>
          <w:szCs w:val="20"/>
        </w:rPr>
        <w:t>Wiadomości”</w:t>
      </w:r>
      <w:r w:rsidRPr="00054A6C">
        <w:rPr>
          <w:sz w:val="20"/>
          <w:szCs w:val="20"/>
        </w:rPr>
        <w:t xml:space="preserve"> w TVP (1994–1996) i „</w:t>
      </w:r>
      <w:r w:rsidRPr="00054A6C">
        <w:rPr>
          <w:i/>
          <w:iCs/>
          <w:sz w:val="20"/>
          <w:szCs w:val="20"/>
        </w:rPr>
        <w:t>Informacji</w:t>
      </w:r>
      <w:r w:rsidRPr="00054A6C">
        <w:rPr>
          <w:sz w:val="20"/>
          <w:szCs w:val="20"/>
        </w:rPr>
        <w:t>” w RTL 7.</w:t>
      </w:r>
    </w:p>
    <w:p w:rsidR="00450E2A" w:rsidRPr="007E72BA" w:rsidRDefault="00450E2A" w:rsidP="00450E2A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Piotr Stocki</w:t>
      </w:r>
      <w:r w:rsidRPr="007E72BA">
        <w:rPr>
          <w:sz w:val="20"/>
          <w:szCs w:val="20"/>
        </w:rPr>
        <w:t xml:space="preserve"> </w:t>
      </w:r>
      <w:r>
        <w:rPr>
          <w:sz w:val="20"/>
          <w:szCs w:val="20"/>
        </w:rPr>
        <w:t>– o</w:t>
      </w:r>
      <w:r w:rsidRPr="007E72BA">
        <w:rPr>
          <w:sz w:val="20"/>
          <w:szCs w:val="20"/>
        </w:rPr>
        <w:t>ficer polskiej Marynarki Wojennej, a następnie Straży Granicznej w stopniu kontradmirała, od 2007 roku komendant Morskiego Oddziału Straży Granicznej.</w:t>
      </w:r>
    </w:p>
    <w:p w:rsidR="00054A6C" w:rsidRDefault="00054A6C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Jacek Szwajcowski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z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ałożyciel pierwszej hurtowni farmaceutycznej w Łodzi w 1990 roku, dziś </w:t>
      </w:r>
      <w:proofErr w:type="spellStart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Pelion</w:t>
      </w:r>
      <w:proofErr w:type="spellEnd"/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Inicjator Fundacji „Dbam o Zdrowie”, która pomaga finansowo osobom ubogim w zakupie  podstawowych leków.</w:t>
      </w:r>
    </w:p>
    <w:p w:rsidR="00054A6C" w:rsidRPr="00054A6C" w:rsidRDefault="00054A6C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Janusz Warakomski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p</w:t>
      </w:r>
      <w:r w:rsidRPr="00054A6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rawnik, urzędnik państwowy i samorządowiec. W latach 2006-2010 burmistrz Żoliborza.</w:t>
      </w:r>
    </w:p>
    <w:p w:rsidR="00450E2A" w:rsidRPr="00450E2A" w:rsidRDefault="00B14875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Lucjan </w:t>
      </w:r>
      <w:proofErr w:type="spellStart"/>
      <w:r w:rsidRPr="00450E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Śniadower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</w:t>
      </w:r>
    </w:p>
    <w:p w:rsidR="00054A6C" w:rsidRPr="00B14875" w:rsidRDefault="00B14875" w:rsidP="009A7F31">
      <w:pPr>
        <w:pStyle w:val="Akapitzlist"/>
        <w:numPr>
          <w:ilvl w:val="0"/>
          <w:numId w:val="3"/>
        </w:numPr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Barbara </w:t>
      </w:r>
      <w:proofErr w:type="spellStart"/>
      <w:r w:rsidRPr="00512618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Śniadower</w:t>
      </w:r>
      <w:proofErr w:type="spellEnd"/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– 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</w:t>
      </w:r>
      <w:r w:rsidRPr="00B1487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olskie małżeństwo, mieszkające we Francji. W latach 70 . wspierali KOR, w stanie wojennym – działania „Solidarności”. Obecnie zaangażowani są w promocję polskiej kultury we Francji.</w:t>
      </w:r>
    </w:p>
    <w:p w:rsidR="00B14875" w:rsidRPr="00B14875" w:rsidRDefault="00B14875" w:rsidP="00450E2A">
      <w:pPr>
        <w:pStyle w:val="Akapitzlist"/>
        <w:spacing w:after="120" w:line="360" w:lineRule="auto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054A6C" w:rsidRPr="00512618" w:rsidRDefault="00054A6C" w:rsidP="009A7F31">
      <w:pPr>
        <w:spacing w:after="120" w:line="360" w:lineRule="auto"/>
        <w:contextualSpacing/>
      </w:pPr>
    </w:p>
    <w:sectPr w:rsidR="00054A6C" w:rsidRPr="00512618" w:rsidSect="002B5B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6540"/>
    <w:multiLevelType w:val="hybridMultilevel"/>
    <w:tmpl w:val="4F8E9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05A9A"/>
    <w:multiLevelType w:val="hybridMultilevel"/>
    <w:tmpl w:val="4F8E9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04E80"/>
    <w:multiLevelType w:val="hybridMultilevel"/>
    <w:tmpl w:val="79F6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72CB"/>
    <w:multiLevelType w:val="hybridMultilevel"/>
    <w:tmpl w:val="94BEB840"/>
    <w:lvl w:ilvl="0" w:tplc="25F4655A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84686"/>
    <w:multiLevelType w:val="hybridMultilevel"/>
    <w:tmpl w:val="79F6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2B"/>
    <w:rsid w:val="00054A6C"/>
    <w:rsid w:val="00110099"/>
    <w:rsid w:val="00136708"/>
    <w:rsid w:val="002A5E11"/>
    <w:rsid w:val="00367B23"/>
    <w:rsid w:val="00450E2A"/>
    <w:rsid w:val="00512618"/>
    <w:rsid w:val="007E72BA"/>
    <w:rsid w:val="009A7F31"/>
    <w:rsid w:val="00AD6F81"/>
    <w:rsid w:val="00B14875"/>
    <w:rsid w:val="00B96EA4"/>
    <w:rsid w:val="00BC405E"/>
    <w:rsid w:val="00E82C6A"/>
    <w:rsid w:val="00EB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A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36708"/>
    <w:rPr>
      <w:color w:val="0000FF"/>
      <w:u w:val="single"/>
    </w:rPr>
  </w:style>
  <w:style w:type="character" w:customStyle="1" w:styleId="st">
    <w:name w:val="st"/>
    <w:basedOn w:val="Domylnaczcionkaakapitu"/>
    <w:rsid w:val="00512618"/>
  </w:style>
  <w:style w:type="paragraph" w:styleId="Akapitzlist">
    <w:name w:val="List Paragraph"/>
    <w:basedOn w:val="Normalny"/>
    <w:uiPriority w:val="34"/>
    <w:qFormat/>
    <w:rsid w:val="00054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A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36708"/>
    <w:rPr>
      <w:color w:val="0000FF"/>
      <w:u w:val="single"/>
    </w:rPr>
  </w:style>
  <w:style w:type="character" w:customStyle="1" w:styleId="st">
    <w:name w:val="st"/>
    <w:basedOn w:val="Domylnaczcionkaakapitu"/>
    <w:rsid w:val="00512618"/>
  </w:style>
  <w:style w:type="paragraph" w:styleId="Akapitzlist">
    <w:name w:val="List Paragraph"/>
    <w:basedOn w:val="Normalny"/>
    <w:uiPriority w:val="34"/>
    <w:qFormat/>
    <w:rsid w:val="00054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67B7-739A-4A1A-A50B-1CAFF541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8119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Hryckiewicz</dc:creator>
  <cp:lastModifiedBy>Justyna Wiśniewska</cp:lastModifiedBy>
  <cp:revision>2</cp:revision>
  <dcterms:created xsi:type="dcterms:W3CDTF">2014-06-05T15:48:00Z</dcterms:created>
  <dcterms:modified xsi:type="dcterms:W3CDTF">2014-06-05T15:48:00Z</dcterms:modified>
</cp:coreProperties>
</file>