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5C4" w:rsidRPr="007D09B3" w:rsidRDefault="007D09B3" w:rsidP="00F305C4">
      <w:pPr>
        <w:jc w:val="center"/>
        <w:rPr>
          <w:b/>
          <w:lang w:val="pl-PL"/>
        </w:rPr>
      </w:pPr>
      <w:r w:rsidRPr="007D09B3">
        <w:rPr>
          <w:rStyle w:val="hps"/>
          <w:b/>
          <w:lang w:val="pl-PL"/>
        </w:rPr>
        <w:t>WSPÓLNA DEKLARACJA</w:t>
      </w:r>
    </w:p>
    <w:p w:rsidR="00F305C4" w:rsidRPr="007D09B3" w:rsidRDefault="007D09B3" w:rsidP="00F305C4">
      <w:pPr>
        <w:jc w:val="center"/>
        <w:rPr>
          <w:rStyle w:val="hps"/>
          <w:b/>
          <w:lang w:val="pl-PL"/>
        </w:rPr>
      </w:pPr>
      <w:r w:rsidRPr="007D09B3">
        <w:rPr>
          <w:rStyle w:val="hps"/>
          <w:b/>
          <w:lang w:val="pl-PL"/>
        </w:rPr>
        <w:t>PREZYDENTA RZECZ</w:t>
      </w:r>
      <w:r w:rsidR="00F24CD9">
        <w:rPr>
          <w:rStyle w:val="hps"/>
          <w:b/>
          <w:lang w:val="pl-PL"/>
        </w:rPr>
        <w:t>Y</w:t>
      </w:r>
      <w:r w:rsidRPr="007D09B3">
        <w:rPr>
          <w:rStyle w:val="hps"/>
          <w:b/>
          <w:lang w:val="pl-PL"/>
        </w:rPr>
        <w:t>POSPOLITEJ POLSKIEJ</w:t>
      </w:r>
      <w:r w:rsidR="00F305C4" w:rsidRPr="007D09B3">
        <w:rPr>
          <w:b/>
          <w:lang w:val="pl-PL"/>
        </w:rPr>
        <w:t xml:space="preserve">, </w:t>
      </w:r>
      <w:r w:rsidR="00DE2619">
        <w:rPr>
          <w:b/>
          <w:lang w:val="pl-PL"/>
        </w:rPr>
        <w:br/>
      </w:r>
      <w:r w:rsidRPr="007D09B3">
        <w:rPr>
          <w:b/>
          <w:lang w:val="pl-PL"/>
        </w:rPr>
        <w:t xml:space="preserve">PANA </w:t>
      </w:r>
      <w:r w:rsidR="00F305C4" w:rsidRPr="007D09B3">
        <w:rPr>
          <w:b/>
          <w:lang w:val="pl-PL"/>
        </w:rPr>
        <w:t>BRONISŁAW</w:t>
      </w:r>
      <w:r w:rsidRPr="007D09B3">
        <w:rPr>
          <w:b/>
          <w:lang w:val="pl-PL"/>
        </w:rPr>
        <w:t>A</w:t>
      </w:r>
      <w:r w:rsidR="00F305C4" w:rsidRPr="007D09B3">
        <w:rPr>
          <w:b/>
          <w:lang w:val="pl-PL"/>
        </w:rPr>
        <w:t xml:space="preserve"> KOMOROWSKI</w:t>
      </w:r>
      <w:r>
        <w:rPr>
          <w:b/>
          <w:lang w:val="pl-PL"/>
        </w:rPr>
        <w:t>EGO</w:t>
      </w:r>
    </w:p>
    <w:p w:rsidR="00F305C4" w:rsidRPr="007D09B3" w:rsidRDefault="007D09B3" w:rsidP="00F305C4">
      <w:pPr>
        <w:jc w:val="center"/>
        <w:rPr>
          <w:b/>
          <w:lang w:val="pl-PL"/>
        </w:rPr>
      </w:pPr>
      <w:r w:rsidRPr="007D09B3">
        <w:rPr>
          <w:rStyle w:val="hps"/>
          <w:b/>
          <w:lang w:val="pl-PL"/>
        </w:rPr>
        <w:t>ORAZ PREZYDENTA RUMUNII</w:t>
      </w:r>
      <w:r w:rsidR="00F305C4" w:rsidRPr="007D09B3">
        <w:rPr>
          <w:rStyle w:val="hps"/>
          <w:b/>
          <w:lang w:val="pl-PL"/>
        </w:rPr>
        <w:t xml:space="preserve">, </w:t>
      </w:r>
      <w:r w:rsidRPr="007D09B3">
        <w:rPr>
          <w:rStyle w:val="hps"/>
          <w:b/>
          <w:lang w:val="pl-PL"/>
        </w:rPr>
        <w:t xml:space="preserve">PANA </w:t>
      </w:r>
      <w:r w:rsidR="00F305C4" w:rsidRPr="007D09B3">
        <w:rPr>
          <w:rStyle w:val="hps"/>
          <w:b/>
          <w:lang w:val="pl-PL"/>
        </w:rPr>
        <w:t>KLAUS</w:t>
      </w:r>
      <w:r w:rsidRPr="007D09B3">
        <w:rPr>
          <w:rStyle w:val="hps"/>
          <w:b/>
          <w:lang w:val="pl-PL"/>
        </w:rPr>
        <w:t>A</w:t>
      </w:r>
      <w:r w:rsidR="00F305C4" w:rsidRPr="007D09B3">
        <w:rPr>
          <w:b/>
          <w:lang w:val="pl-PL"/>
        </w:rPr>
        <w:t xml:space="preserve"> </w:t>
      </w:r>
      <w:r w:rsidR="00F305C4" w:rsidRPr="007D09B3">
        <w:rPr>
          <w:rStyle w:val="hps"/>
          <w:b/>
          <w:lang w:val="pl-PL"/>
        </w:rPr>
        <w:t>WERNER</w:t>
      </w:r>
      <w:r w:rsidRPr="007D09B3">
        <w:rPr>
          <w:rStyle w:val="hps"/>
          <w:b/>
          <w:lang w:val="pl-PL"/>
        </w:rPr>
        <w:t>A</w:t>
      </w:r>
      <w:r w:rsidR="00F305C4" w:rsidRPr="007D09B3">
        <w:rPr>
          <w:b/>
          <w:lang w:val="pl-PL"/>
        </w:rPr>
        <w:t xml:space="preserve"> IOHANNIS</w:t>
      </w:r>
      <w:r w:rsidRPr="007D09B3">
        <w:rPr>
          <w:b/>
          <w:lang w:val="pl-PL"/>
        </w:rPr>
        <w:t>A</w:t>
      </w:r>
    </w:p>
    <w:p w:rsidR="00F305C4" w:rsidRDefault="00F305C4" w:rsidP="00F305C4">
      <w:pPr>
        <w:ind w:left="-180"/>
        <w:jc w:val="center"/>
        <w:rPr>
          <w:rStyle w:val="hps"/>
          <w:b/>
          <w:lang w:val="pl-PL"/>
        </w:rPr>
      </w:pPr>
      <w:r w:rsidRPr="007D09B3">
        <w:rPr>
          <w:rStyle w:val="hps"/>
          <w:b/>
          <w:lang w:val="pl-PL"/>
        </w:rPr>
        <w:t xml:space="preserve"> </w:t>
      </w:r>
      <w:r w:rsidR="007D09B3" w:rsidRPr="007D09B3">
        <w:rPr>
          <w:rStyle w:val="hps"/>
          <w:b/>
          <w:lang w:val="pl-PL"/>
        </w:rPr>
        <w:t>WARSZAWA</w:t>
      </w:r>
      <w:r w:rsidRPr="007D09B3">
        <w:rPr>
          <w:b/>
          <w:lang w:val="pl-PL"/>
        </w:rPr>
        <w:t xml:space="preserve">, </w:t>
      </w:r>
      <w:r w:rsidRPr="007D09B3">
        <w:rPr>
          <w:rStyle w:val="hps"/>
          <w:b/>
          <w:lang w:val="pl-PL"/>
        </w:rPr>
        <w:t>12</w:t>
      </w:r>
      <w:r w:rsidRPr="007D09B3">
        <w:rPr>
          <w:b/>
          <w:lang w:val="pl-PL"/>
        </w:rPr>
        <w:t xml:space="preserve"> </w:t>
      </w:r>
      <w:r w:rsidR="007D09B3" w:rsidRPr="007D09B3">
        <w:rPr>
          <w:rStyle w:val="hps"/>
          <w:b/>
          <w:lang w:val="pl-PL"/>
        </w:rPr>
        <w:t xml:space="preserve">marca </w:t>
      </w:r>
      <w:r w:rsidRPr="007D09B3">
        <w:rPr>
          <w:rStyle w:val="hps"/>
          <w:b/>
          <w:lang w:val="pl-PL"/>
        </w:rPr>
        <w:t>2015</w:t>
      </w:r>
      <w:r w:rsidR="007D09B3" w:rsidRPr="007D09B3">
        <w:rPr>
          <w:rStyle w:val="hps"/>
          <w:b/>
          <w:lang w:val="pl-PL"/>
        </w:rPr>
        <w:t xml:space="preserve"> roku</w:t>
      </w:r>
      <w:r w:rsidR="00EE5932">
        <w:rPr>
          <w:rStyle w:val="hps"/>
          <w:b/>
          <w:lang w:val="pl-PL"/>
        </w:rPr>
        <w:t xml:space="preserve"> </w:t>
      </w:r>
    </w:p>
    <w:p w:rsidR="00A0067F" w:rsidRPr="007D09B3" w:rsidRDefault="00A0067F" w:rsidP="00F305C4">
      <w:pPr>
        <w:ind w:left="-180"/>
        <w:jc w:val="center"/>
        <w:rPr>
          <w:rStyle w:val="hps"/>
          <w:b/>
          <w:lang w:val="pl-PL"/>
        </w:rPr>
      </w:pPr>
    </w:p>
    <w:p w:rsidR="00F305C4" w:rsidRPr="007D09B3" w:rsidRDefault="00F305C4" w:rsidP="00F305C4">
      <w:pPr>
        <w:ind w:left="-180"/>
        <w:jc w:val="both"/>
        <w:rPr>
          <w:b/>
          <w:lang w:val="pl-PL"/>
        </w:rPr>
      </w:pPr>
    </w:p>
    <w:p w:rsidR="007D09B3" w:rsidRDefault="00F24CD9" w:rsidP="00F305C4">
      <w:pPr>
        <w:jc w:val="both"/>
        <w:rPr>
          <w:rStyle w:val="hps"/>
          <w:lang w:val="pl-PL"/>
        </w:rPr>
      </w:pPr>
      <w:r>
        <w:rPr>
          <w:rStyle w:val="hps"/>
          <w:lang w:val="pl-PL"/>
        </w:rPr>
        <w:t xml:space="preserve">Podkreślając </w:t>
      </w:r>
      <w:r w:rsidR="007D09B3" w:rsidRPr="007D09B3">
        <w:rPr>
          <w:rStyle w:val="hps"/>
          <w:lang w:val="pl-PL"/>
        </w:rPr>
        <w:t>wagę i</w:t>
      </w:r>
      <w:r w:rsidR="007D09B3">
        <w:rPr>
          <w:rStyle w:val="hps"/>
          <w:lang w:val="pl-PL"/>
        </w:rPr>
        <w:t xml:space="preserve"> znaczenie Wspólnej Deklaracji Prezydentów Polski i Rumunii </w:t>
      </w:r>
      <w:r>
        <w:rPr>
          <w:rStyle w:val="hps"/>
          <w:lang w:val="pl-PL"/>
        </w:rPr>
        <w:t>w sprawie</w:t>
      </w:r>
      <w:r w:rsidR="00582BED">
        <w:rPr>
          <w:rStyle w:val="hps"/>
          <w:lang w:val="pl-PL"/>
        </w:rPr>
        <w:t xml:space="preserve"> </w:t>
      </w:r>
      <w:r w:rsidR="007D09B3">
        <w:rPr>
          <w:rStyle w:val="hps"/>
          <w:lang w:val="pl-PL"/>
        </w:rPr>
        <w:t>bilateralnego Part</w:t>
      </w:r>
      <w:r w:rsidR="00110C60">
        <w:rPr>
          <w:rStyle w:val="hps"/>
          <w:lang w:val="pl-PL"/>
        </w:rPr>
        <w:t>n</w:t>
      </w:r>
      <w:r w:rsidR="007D09B3">
        <w:rPr>
          <w:rStyle w:val="hps"/>
          <w:lang w:val="pl-PL"/>
        </w:rPr>
        <w:t>erstwa Strategicznego</w:t>
      </w:r>
      <w:r w:rsidR="0085462F">
        <w:rPr>
          <w:rStyle w:val="hps"/>
          <w:lang w:val="pl-PL"/>
        </w:rPr>
        <w:t>,</w:t>
      </w:r>
      <w:r w:rsidR="007D09B3">
        <w:rPr>
          <w:rStyle w:val="hps"/>
          <w:lang w:val="pl-PL"/>
        </w:rPr>
        <w:t xml:space="preserve"> przyjęte</w:t>
      </w:r>
      <w:r w:rsidR="0085462F">
        <w:rPr>
          <w:rStyle w:val="hps"/>
          <w:lang w:val="pl-PL"/>
        </w:rPr>
        <w:t>j</w:t>
      </w:r>
      <w:r w:rsidR="007D09B3">
        <w:rPr>
          <w:rStyle w:val="hps"/>
          <w:lang w:val="pl-PL"/>
        </w:rPr>
        <w:t xml:space="preserve"> w Bukareszcie 7 października 2009 roku,</w:t>
      </w:r>
    </w:p>
    <w:p w:rsidR="007D09B3" w:rsidRDefault="007D09B3" w:rsidP="00F305C4">
      <w:pPr>
        <w:jc w:val="both"/>
        <w:rPr>
          <w:rStyle w:val="hps"/>
          <w:lang w:val="pl-PL"/>
        </w:rPr>
      </w:pPr>
    </w:p>
    <w:p w:rsidR="007D09B3" w:rsidRDefault="005328B3" w:rsidP="00F305C4">
      <w:pPr>
        <w:jc w:val="both"/>
        <w:rPr>
          <w:rStyle w:val="hps"/>
          <w:lang w:val="pl-PL"/>
        </w:rPr>
      </w:pPr>
      <w:r>
        <w:rPr>
          <w:rStyle w:val="hps"/>
          <w:lang w:val="pl-PL"/>
        </w:rPr>
        <w:t>b</w:t>
      </w:r>
      <w:r w:rsidR="007D09B3">
        <w:rPr>
          <w:rStyle w:val="hps"/>
          <w:lang w:val="pl-PL"/>
        </w:rPr>
        <w:t xml:space="preserve">iorąc pod uwagę członkostwo Polski i Rumunii we wspólnocie </w:t>
      </w:r>
      <w:r w:rsidR="002875AA">
        <w:rPr>
          <w:rStyle w:val="hps"/>
          <w:lang w:val="pl-PL"/>
        </w:rPr>
        <w:t>e</w:t>
      </w:r>
      <w:r w:rsidR="00AA0760">
        <w:rPr>
          <w:rStyle w:val="hps"/>
          <w:lang w:val="pl-PL"/>
        </w:rPr>
        <w:t>uro</w:t>
      </w:r>
      <w:r w:rsidR="002875AA">
        <w:rPr>
          <w:rStyle w:val="hps"/>
          <w:lang w:val="pl-PL"/>
        </w:rPr>
        <w:t>a</w:t>
      </w:r>
      <w:r w:rsidR="00AA0760">
        <w:rPr>
          <w:rStyle w:val="hps"/>
          <w:lang w:val="pl-PL"/>
        </w:rPr>
        <w:t>tlantyckiej</w:t>
      </w:r>
      <w:r w:rsidR="007D09B3">
        <w:rPr>
          <w:rStyle w:val="hps"/>
          <w:lang w:val="pl-PL"/>
        </w:rPr>
        <w:t xml:space="preserve"> oraz </w:t>
      </w:r>
      <w:r w:rsidR="00F24CD9">
        <w:rPr>
          <w:rStyle w:val="hps"/>
          <w:lang w:val="pl-PL"/>
        </w:rPr>
        <w:t xml:space="preserve">przywiązanie </w:t>
      </w:r>
      <w:r w:rsidR="00DE2619">
        <w:rPr>
          <w:rStyle w:val="hps"/>
          <w:lang w:val="pl-PL"/>
        </w:rPr>
        <w:br/>
      </w:r>
      <w:r w:rsidR="00F24CD9">
        <w:rPr>
          <w:rStyle w:val="hps"/>
          <w:lang w:val="pl-PL"/>
        </w:rPr>
        <w:t>do wartości</w:t>
      </w:r>
      <w:r w:rsidR="0085462F">
        <w:rPr>
          <w:rStyle w:val="hps"/>
          <w:lang w:val="pl-PL"/>
        </w:rPr>
        <w:t>,</w:t>
      </w:r>
      <w:r w:rsidR="00F24CD9">
        <w:rPr>
          <w:rStyle w:val="hps"/>
          <w:lang w:val="pl-PL"/>
        </w:rPr>
        <w:t xml:space="preserve"> takich jak </w:t>
      </w:r>
      <w:r w:rsidR="00317617">
        <w:rPr>
          <w:rStyle w:val="hps"/>
          <w:lang w:val="pl-PL"/>
        </w:rPr>
        <w:t>demokracja i prawa człowieka,</w:t>
      </w:r>
    </w:p>
    <w:p w:rsidR="00317617" w:rsidRDefault="00317617" w:rsidP="00F305C4">
      <w:pPr>
        <w:jc w:val="both"/>
        <w:rPr>
          <w:rStyle w:val="hps"/>
          <w:lang w:val="pl-PL"/>
        </w:rPr>
      </w:pPr>
    </w:p>
    <w:p w:rsidR="00F305C4" w:rsidRPr="00B31FC1" w:rsidRDefault="005328B3" w:rsidP="00317617">
      <w:pPr>
        <w:jc w:val="both"/>
        <w:rPr>
          <w:lang w:val="pl-PL"/>
        </w:rPr>
      </w:pPr>
      <w:r>
        <w:rPr>
          <w:rStyle w:val="hps"/>
          <w:lang w:val="pl-PL"/>
        </w:rPr>
        <w:t>p</w:t>
      </w:r>
      <w:r w:rsidR="00317617">
        <w:rPr>
          <w:rStyle w:val="hps"/>
          <w:lang w:val="pl-PL"/>
        </w:rPr>
        <w:t>odkreślając silne z</w:t>
      </w:r>
      <w:r w:rsidR="00E41D58">
        <w:rPr>
          <w:rStyle w:val="hps"/>
          <w:lang w:val="pl-PL"/>
        </w:rPr>
        <w:t>aa</w:t>
      </w:r>
      <w:r w:rsidR="007A2790">
        <w:rPr>
          <w:rStyle w:val="hps"/>
          <w:lang w:val="pl-PL"/>
        </w:rPr>
        <w:t>n</w:t>
      </w:r>
      <w:r w:rsidR="00E41D58">
        <w:rPr>
          <w:rStyle w:val="hps"/>
          <w:lang w:val="pl-PL"/>
        </w:rPr>
        <w:t>gażowanie</w:t>
      </w:r>
      <w:r w:rsidR="00317617">
        <w:rPr>
          <w:rStyle w:val="hps"/>
          <w:lang w:val="pl-PL"/>
        </w:rPr>
        <w:t xml:space="preserve"> obu państw</w:t>
      </w:r>
      <w:r w:rsidR="00F24CD9">
        <w:rPr>
          <w:rStyle w:val="hps"/>
          <w:lang w:val="pl-PL"/>
        </w:rPr>
        <w:t xml:space="preserve"> na rzecz</w:t>
      </w:r>
      <w:r w:rsidR="00317617">
        <w:rPr>
          <w:rStyle w:val="hps"/>
          <w:lang w:val="pl-PL"/>
        </w:rPr>
        <w:t>:</w:t>
      </w:r>
    </w:p>
    <w:p w:rsidR="00F305C4" w:rsidRPr="00B31FC1" w:rsidRDefault="00F305C4" w:rsidP="00F305C4">
      <w:pPr>
        <w:jc w:val="both"/>
        <w:rPr>
          <w:lang w:val="pl-PL"/>
        </w:rPr>
      </w:pPr>
    </w:p>
    <w:p w:rsidR="00317617" w:rsidRDefault="00317617" w:rsidP="00F305C4">
      <w:pPr>
        <w:numPr>
          <w:ilvl w:val="0"/>
          <w:numId w:val="1"/>
        </w:numPr>
        <w:jc w:val="both"/>
        <w:rPr>
          <w:rStyle w:val="hps"/>
          <w:lang w:val="pl-PL"/>
        </w:rPr>
      </w:pPr>
      <w:r w:rsidRPr="00317617">
        <w:rPr>
          <w:rStyle w:val="hps"/>
          <w:lang w:val="pl-PL"/>
        </w:rPr>
        <w:t>wzmacniania roli NATO jako struktury niezbędnej</w:t>
      </w:r>
      <w:r>
        <w:rPr>
          <w:rStyle w:val="hps"/>
          <w:lang w:val="pl-PL"/>
        </w:rPr>
        <w:t xml:space="preserve"> w zakresie </w:t>
      </w:r>
      <w:r w:rsidRPr="00317617">
        <w:rPr>
          <w:rStyle w:val="hps"/>
          <w:lang w:val="pl-PL"/>
        </w:rPr>
        <w:t>obrony zbiorowej</w:t>
      </w:r>
      <w:r>
        <w:rPr>
          <w:rStyle w:val="hps"/>
          <w:lang w:val="pl-PL"/>
        </w:rPr>
        <w:t xml:space="preserve"> oraz bezpieczeństwa europejskiego i międzynarodowego;</w:t>
      </w:r>
    </w:p>
    <w:p w:rsidR="00317617" w:rsidRDefault="00AA0760" w:rsidP="00F305C4">
      <w:pPr>
        <w:numPr>
          <w:ilvl w:val="0"/>
          <w:numId w:val="1"/>
        </w:numPr>
        <w:jc w:val="both"/>
        <w:rPr>
          <w:rStyle w:val="hps"/>
          <w:lang w:val="pl-PL"/>
        </w:rPr>
      </w:pPr>
      <w:r>
        <w:rPr>
          <w:rStyle w:val="hps"/>
          <w:lang w:val="pl-PL"/>
        </w:rPr>
        <w:t>silnej Unii Europejskiej</w:t>
      </w:r>
      <w:r w:rsidR="00317617">
        <w:rPr>
          <w:rStyle w:val="hps"/>
          <w:lang w:val="pl-PL"/>
        </w:rPr>
        <w:t xml:space="preserve"> </w:t>
      </w:r>
      <w:r w:rsidR="0085462F">
        <w:rPr>
          <w:rStyle w:val="hps"/>
          <w:lang w:val="pl-PL"/>
        </w:rPr>
        <w:t xml:space="preserve">opartej </w:t>
      </w:r>
      <w:r w:rsidR="00317617">
        <w:rPr>
          <w:rStyle w:val="hps"/>
          <w:lang w:val="pl-PL"/>
        </w:rPr>
        <w:t xml:space="preserve">na spójności, solidarności, innowacyjności, </w:t>
      </w:r>
      <w:r w:rsidR="00110C60">
        <w:rPr>
          <w:rStyle w:val="hps"/>
          <w:lang w:val="pl-PL"/>
        </w:rPr>
        <w:t>zdolnej pro</w:t>
      </w:r>
      <w:r w:rsidR="00F24CD9">
        <w:rPr>
          <w:rStyle w:val="hps"/>
          <w:lang w:val="pl-PL"/>
        </w:rPr>
        <w:t>wadzić</w:t>
      </w:r>
      <w:r w:rsidR="00110C60">
        <w:rPr>
          <w:rStyle w:val="hps"/>
          <w:lang w:val="pl-PL"/>
        </w:rPr>
        <w:t xml:space="preserve"> </w:t>
      </w:r>
      <w:r w:rsidR="00317617">
        <w:rPr>
          <w:rStyle w:val="hps"/>
          <w:lang w:val="pl-PL"/>
        </w:rPr>
        <w:t xml:space="preserve">skuteczną politykę zagraniczną </w:t>
      </w:r>
      <w:r w:rsidR="00110C60">
        <w:rPr>
          <w:rStyle w:val="hps"/>
          <w:lang w:val="pl-PL"/>
        </w:rPr>
        <w:t>i bezpieczeństwa oraz będącej</w:t>
      </w:r>
      <w:r w:rsidR="00317617">
        <w:rPr>
          <w:rStyle w:val="hps"/>
          <w:lang w:val="pl-PL"/>
        </w:rPr>
        <w:t xml:space="preserve"> jednym z głównych graczy na </w:t>
      </w:r>
      <w:r w:rsidR="0085462F">
        <w:rPr>
          <w:rStyle w:val="hps"/>
          <w:lang w:val="pl-PL"/>
        </w:rPr>
        <w:t xml:space="preserve">arenie </w:t>
      </w:r>
      <w:r w:rsidR="00317617">
        <w:rPr>
          <w:rStyle w:val="hps"/>
          <w:lang w:val="pl-PL"/>
        </w:rPr>
        <w:t>międzynarodowej;</w:t>
      </w:r>
    </w:p>
    <w:p w:rsidR="00110C60" w:rsidRDefault="00F24CD9" w:rsidP="00F305C4">
      <w:pPr>
        <w:numPr>
          <w:ilvl w:val="0"/>
          <w:numId w:val="1"/>
        </w:numPr>
        <w:jc w:val="both"/>
        <w:rPr>
          <w:rStyle w:val="hps"/>
          <w:lang w:val="pl-PL"/>
        </w:rPr>
      </w:pPr>
      <w:r>
        <w:rPr>
          <w:rStyle w:val="hps"/>
          <w:lang w:val="pl-PL"/>
        </w:rPr>
        <w:t>ścisłej</w:t>
      </w:r>
      <w:r w:rsidR="00110C60">
        <w:rPr>
          <w:rStyle w:val="hps"/>
          <w:lang w:val="pl-PL"/>
        </w:rPr>
        <w:t xml:space="preserve"> współpracy transatlantyckiej;</w:t>
      </w:r>
    </w:p>
    <w:p w:rsidR="00CB52FD" w:rsidRPr="00E41D58" w:rsidRDefault="00110C60" w:rsidP="00E41D58">
      <w:pPr>
        <w:numPr>
          <w:ilvl w:val="0"/>
          <w:numId w:val="1"/>
        </w:numPr>
        <w:jc w:val="both"/>
        <w:rPr>
          <w:rStyle w:val="hps"/>
          <w:lang w:val="pl-PL"/>
        </w:rPr>
      </w:pPr>
      <w:r w:rsidRPr="00966C49">
        <w:rPr>
          <w:rStyle w:val="hps"/>
          <w:lang w:val="pl-PL"/>
        </w:rPr>
        <w:t>poszerz</w:t>
      </w:r>
      <w:r w:rsidR="00E41D58">
        <w:rPr>
          <w:rStyle w:val="hps"/>
          <w:lang w:val="pl-PL"/>
        </w:rPr>
        <w:t>a</w:t>
      </w:r>
      <w:r w:rsidRPr="00966C49">
        <w:rPr>
          <w:rStyle w:val="hps"/>
          <w:lang w:val="pl-PL"/>
        </w:rPr>
        <w:t>nia</w:t>
      </w:r>
      <w:r w:rsidR="00E41D58">
        <w:rPr>
          <w:rStyle w:val="hps"/>
          <w:lang w:val="pl-PL"/>
        </w:rPr>
        <w:t xml:space="preserve"> przestrzeni wartości euroatlantyckich;</w:t>
      </w:r>
    </w:p>
    <w:p w:rsidR="00317617" w:rsidRPr="00966C49" w:rsidRDefault="00CB52FD" w:rsidP="00966C49">
      <w:pPr>
        <w:numPr>
          <w:ilvl w:val="0"/>
          <w:numId w:val="1"/>
        </w:numPr>
        <w:jc w:val="both"/>
        <w:rPr>
          <w:rStyle w:val="hps"/>
          <w:lang w:val="pl-PL"/>
        </w:rPr>
      </w:pPr>
      <w:r w:rsidRPr="00A21121">
        <w:rPr>
          <w:rStyle w:val="hps"/>
          <w:lang w:val="pl-PL"/>
        </w:rPr>
        <w:t>s</w:t>
      </w:r>
      <w:r w:rsidR="00F24CD9" w:rsidRPr="00A21121">
        <w:rPr>
          <w:rStyle w:val="hps"/>
          <w:lang w:val="pl-PL"/>
        </w:rPr>
        <w:t>t</w:t>
      </w:r>
      <w:r w:rsidR="00F24CD9" w:rsidRPr="00966C49">
        <w:rPr>
          <w:rStyle w:val="hps"/>
          <w:lang w:val="pl-PL"/>
        </w:rPr>
        <w:t>abilnego</w:t>
      </w:r>
      <w:r w:rsidR="00582BED" w:rsidRPr="00966C49">
        <w:rPr>
          <w:rStyle w:val="hps"/>
          <w:lang w:val="pl-PL"/>
        </w:rPr>
        <w:t xml:space="preserve"> </w:t>
      </w:r>
      <w:r w:rsidR="00110C60" w:rsidRPr="00966C49">
        <w:rPr>
          <w:rStyle w:val="hps"/>
          <w:lang w:val="pl-PL"/>
        </w:rPr>
        <w:t xml:space="preserve">systemu światowego </w:t>
      </w:r>
      <w:r w:rsidR="00A21121">
        <w:rPr>
          <w:rStyle w:val="hps"/>
          <w:lang w:val="pl-PL"/>
        </w:rPr>
        <w:t>opartego</w:t>
      </w:r>
      <w:r w:rsidR="00110C60" w:rsidRPr="00966C49">
        <w:rPr>
          <w:rStyle w:val="hps"/>
          <w:lang w:val="pl-PL"/>
        </w:rPr>
        <w:t xml:space="preserve"> na </w:t>
      </w:r>
      <w:r w:rsidR="00F24CD9" w:rsidRPr="00966C49">
        <w:rPr>
          <w:rStyle w:val="hps"/>
          <w:lang w:val="pl-PL"/>
        </w:rPr>
        <w:t>poszanowaniu</w:t>
      </w:r>
      <w:r w:rsidR="00110C60" w:rsidRPr="00966C49">
        <w:rPr>
          <w:rStyle w:val="hps"/>
          <w:lang w:val="pl-PL"/>
        </w:rPr>
        <w:t xml:space="preserve"> praw</w:t>
      </w:r>
      <w:r w:rsidR="00F24CD9" w:rsidRPr="00966C49">
        <w:rPr>
          <w:rStyle w:val="hps"/>
          <w:lang w:val="pl-PL"/>
        </w:rPr>
        <w:t>a</w:t>
      </w:r>
      <w:r w:rsidR="00110C60" w:rsidRPr="00966C49">
        <w:rPr>
          <w:rStyle w:val="hps"/>
          <w:lang w:val="pl-PL"/>
        </w:rPr>
        <w:t xml:space="preserve"> międzynarodow</w:t>
      </w:r>
      <w:r w:rsidR="00F24CD9" w:rsidRPr="00966C49">
        <w:rPr>
          <w:rStyle w:val="hps"/>
          <w:lang w:val="pl-PL"/>
        </w:rPr>
        <w:t>ego</w:t>
      </w:r>
      <w:r w:rsidR="00110C60" w:rsidRPr="00966C49">
        <w:rPr>
          <w:rStyle w:val="hps"/>
          <w:lang w:val="pl-PL"/>
        </w:rPr>
        <w:t xml:space="preserve">, </w:t>
      </w:r>
      <w:r w:rsidR="00F24CD9" w:rsidRPr="00966C49">
        <w:rPr>
          <w:rStyle w:val="hps"/>
          <w:lang w:val="pl-PL"/>
        </w:rPr>
        <w:t xml:space="preserve">zwłaszcza </w:t>
      </w:r>
      <w:r w:rsidR="00110C60" w:rsidRPr="00966C49">
        <w:rPr>
          <w:rStyle w:val="hps"/>
          <w:lang w:val="pl-PL"/>
        </w:rPr>
        <w:t>zasad</w:t>
      </w:r>
      <w:r w:rsidR="00F24CD9" w:rsidRPr="00966C49">
        <w:rPr>
          <w:rStyle w:val="hps"/>
          <w:lang w:val="pl-PL"/>
        </w:rPr>
        <w:t>y</w:t>
      </w:r>
      <w:r w:rsidR="00110C60" w:rsidRPr="00966C49">
        <w:rPr>
          <w:rStyle w:val="hps"/>
          <w:lang w:val="pl-PL"/>
        </w:rPr>
        <w:t xml:space="preserve"> suwerenności państw, ich terytorialnej integralności i nienaruszalności granic, </w:t>
      </w:r>
      <w:r w:rsidR="00F24CD9" w:rsidRPr="00966C49">
        <w:rPr>
          <w:rStyle w:val="hps"/>
          <w:lang w:val="pl-PL"/>
        </w:rPr>
        <w:t xml:space="preserve">zdolnego </w:t>
      </w:r>
      <w:r w:rsidR="0085462F" w:rsidRPr="00966C49">
        <w:rPr>
          <w:rStyle w:val="hps"/>
          <w:lang w:val="pl-PL"/>
        </w:rPr>
        <w:t xml:space="preserve">do reagowania wobec </w:t>
      </w:r>
      <w:r w:rsidR="00F24CD9" w:rsidRPr="00966C49">
        <w:rPr>
          <w:rStyle w:val="hps"/>
          <w:lang w:val="pl-PL"/>
        </w:rPr>
        <w:t>poważn</w:t>
      </w:r>
      <w:r w:rsidR="0085462F" w:rsidRPr="00966C49">
        <w:rPr>
          <w:rStyle w:val="hps"/>
          <w:lang w:val="pl-PL"/>
        </w:rPr>
        <w:t>ych</w:t>
      </w:r>
      <w:r w:rsidR="00F24CD9" w:rsidRPr="00966C49">
        <w:rPr>
          <w:rStyle w:val="hps"/>
          <w:lang w:val="pl-PL"/>
        </w:rPr>
        <w:t xml:space="preserve"> wyzwa</w:t>
      </w:r>
      <w:r w:rsidR="0085462F" w:rsidRPr="00966C49">
        <w:rPr>
          <w:rStyle w:val="hps"/>
          <w:lang w:val="pl-PL"/>
        </w:rPr>
        <w:t>ń</w:t>
      </w:r>
      <w:r w:rsidR="00F24CD9" w:rsidRPr="00966C49">
        <w:rPr>
          <w:rStyle w:val="hps"/>
          <w:lang w:val="pl-PL"/>
        </w:rPr>
        <w:t xml:space="preserve"> dla bezpieczeństwa</w:t>
      </w:r>
      <w:r w:rsidR="00AA0760" w:rsidRPr="00966C49">
        <w:rPr>
          <w:rStyle w:val="hps"/>
          <w:lang w:val="pl-PL"/>
        </w:rPr>
        <w:t>;</w:t>
      </w:r>
    </w:p>
    <w:p w:rsidR="00F305C4" w:rsidRPr="00110C60" w:rsidRDefault="00110C60" w:rsidP="00110C60">
      <w:pPr>
        <w:numPr>
          <w:ilvl w:val="0"/>
          <w:numId w:val="1"/>
        </w:numPr>
        <w:jc w:val="both"/>
        <w:rPr>
          <w:rStyle w:val="hps"/>
          <w:lang w:val="en-US"/>
        </w:rPr>
      </w:pPr>
      <w:r>
        <w:rPr>
          <w:rStyle w:val="hps"/>
          <w:lang w:val="pl-PL"/>
        </w:rPr>
        <w:t>efektywnej współpracy wielostronnej</w:t>
      </w:r>
      <w:r w:rsidR="00AA0760">
        <w:rPr>
          <w:rStyle w:val="hps"/>
          <w:lang w:val="pl-PL"/>
        </w:rPr>
        <w:t>;</w:t>
      </w:r>
    </w:p>
    <w:p w:rsidR="00110C60" w:rsidRPr="00943073" w:rsidRDefault="00110C60" w:rsidP="00110C60">
      <w:pPr>
        <w:ind w:left="360"/>
        <w:jc w:val="both"/>
        <w:rPr>
          <w:lang w:val="en-US"/>
        </w:rPr>
      </w:pPr>
    </w:p>
    <w:p w:rsidR="00F305C4" w:rsidRPr="00110C60" w:rsidRDefault="005328B3" w:rsidP="00F305C4">
      <w:pPr>
        <w:jc w:val="both"/>
        <w:rPr>
          <w:lang w:val="pl-PL"/>
        </w:rPr>
      </w:pPr>
      <w:r>
        <w:rPr>
          <w:rStyle w:val="hps"/>
          <w:lang w:val="pl-PL"/>
        </w:rPr>
        <w:t>w</w:t>
      </w:r>
      <w:r w:rsidR="00A675EF">
        <w:rPr>
          <w:rStyle w:val="hps"/>
          <w:lang w:val="pl-PL"/>
        </w:rPr>
        <w:t xml:space="preserve"> świetle budzących niepokój ostatnich wydarzeń w regionie</w:t>
      </w:r>
      <w:r w:rsidR="00110C60" w:rsidRPr="00110C60">
        <w:rPr>
          <w:rStyle w:val="hps"/>
          <w:lang w:val="pl-PL"/>
        </w:rPr>
        <w:t xml:space="preserve">, </w:t>
      </w:r>
    </w:p>
    <w:p w:rsidR="00F305C4" w:rsidRPr="00110C60" w:rsidRDefault="00F305C4" w:rsidP="00F305C4">
      <w:pPr>
        <w:jc w:val="both"/>
        <w:rPr>
          <w:lang w:val="pl-PL"/>
        </w:rPr>
      </w:pPr>
    </w:p>
    <w:p w:rsidR="00CB3A48" w:rsidRDefault="005328B3" w:rsidP="00F305C4">
      <w:pPr>
        <w:jc w:val="both"/>
        <w:rPr>
          <w:lang w:val="pl-PL"/>
        </w:rPr>
      </w:pPr>
      <w:r>
        <w:rPr>
          <w:lang w:val="pl-PL"/>
        </w:rPr>
        <w:t>u</w:t>
      </w:r>
      <w:r w:rsidR="00A675EF">
        <w:rPr>
          <w:lang w:val="pl-PL"/>
        </w:rPr>
        <w:t>znając</w:t>
      </w:r>
      <w:r w:rsidR="00CB3A48" w:rsidRPr="00CB3A48">
        <w:rPr>
          <w:lang w:val="pl-PL"/>
        </w:rPr>
        <w:t xml:space="preserve">, że rosyjska agresja </w:t>
      </w:r>
      <w:r w:rsidR="0085462F">
        <w:rPr>
          <w:lang w:val="pl-PL"/>
        </w:rPr>
        <w:t xml:space="preserve">przeciwko </w:t>
      </w:r>
      <w:r w:rsidR="00CB3A48" w:rsidRPr="00CB3A48">
        <w:rPr>
          <w:lang w:val="pl-PL"/>
        </w:rPr>
        <w:t>Ukrain</w:t>
      </w:r>
      <w:r w:rsidR="0085462F">
        <w:rPr>
          <w:lang w:val="pl-PL"/>
        </w:rPr>
        <w:t>ie</w:t>
      </w:r>
      <w:r w:rsidR="00CB3A48" w:rsidRPr="00CB3A48">
        <w:rPr>
          <w:lang w:val="pl-PL"/>
        </w:rPr>
        <w:t xml:space="preserve"> oraz nielegalna aneksja </w:t>
      </w:r>
      <w:r w:rsidR="00CB3A48">
        <w:rPr>
          <w:lang w:val="pl-PL"/>
        </w:rPr>
        <w:t>Półwyspu Krymskiego zmieniły kontekst bezpieczeństwa w Europie,</w:t>
      </w:r>
    </w:p>
    <w:p w:rsidR="00CB3A48" w:rsidRDefault="00CB3A48" w:rsidP="00F305C4">
      <w:pPr>
        <w:jc w:val="both"/>
        <w:rPr>
          <w:lang w:val="pl-PL"/>
        </w:rPr>
      </w:pPr>
    </w:p>
    <w:p w:rsidR="00F305C4" w:rsidRPr="00B31FC1" w:rsidRDefault="005328B3" w:rsidP="00CB3A48">
      <w:pPr>
        <w:jc w:val="both"/>
        <w:rPr>
          <w:lang w:val="pl-PL"/>
        </w:rPr>
      </w:pPr>
      <w:r>
        <w:rPr>
          <w:lang w:val="pl-PL"/>
        </w:rPr>
        <w:t>m</w:t>
      </w:r>
      <w:r w:rsidR="00A675EF">
        <w:rPr>
          <w:lang w:val="pl-PL"/>
        </w:rPr>
        <w:t>ając na uwadze</w:t>
      </w:r>
      <w:r w:rsidR="00582BED">
        <w:rPr>
          <w:lang w:val="pl-PL"/>
        </w:rPr>
        <w:t xml:space="preserve"> </w:t>
      </w:r>
      <w:r w:rsidR="00CB3A48">
        <w:rPr>
          <w:lang w:val="pl-PL"/>
        </w:rPr>
        <w:t xml:space="preserve">wspólną odpowiedzialność Polski i Rumunii za bezpieczeństwo, stabilność i dobrobyt </w:t>
      </w:r>
      <w:r w:rsidR="00DE2619">
        <w:rPr>
          <w:lang w:val="pl-PL"/>
        </w:rPr>
        <w:br/>
      </w:r>
      <w:r w:rsidR="00CB3A48">
        <w:rPr>
          <w:lang w:val="pl-PL"/>
        </w:rPr>
        <w:t xml:space="preserve">w ich </w:t>
      </w:r>
      <w:r w:rsidR="00663F06">
        <w:rPr>
          <w:lang w:val="pl-PL"/>
        </w:rPr>
        <w:t>sąsiedztwie,</w:t>
      </w:r>
    </w:p>
    <w:p w:rsidR="00F305C4" w:rsidRPr="00B31FC1" w:rsidRDefault="00F305C4" w:rsidP="00F305C4">
      <w:pPr>
        <w:jc w:val="both"/>
        <w:rPr>
          <w:lang w:val="pl-PL"/>
        </w:rPr>
      </w:pPr>
    </w:p>
    <w:p w:rsidR="00F305C4" w:rsidRPr="00CB3A48" w:rsidRDefault="00CB3A48" w:rsidP="00CB3A48">
      <w:pPr>
        <w:jc w:val="both"/>
        <w:rPr>
          <w:lang w:val="pl-PL"/>
        </w:rPr>
      </w:pPr>
      <w:r w:rsidRPr="00CB3A48">
        <w:rPr>
          <w:lang w:val="pl-PL"/>
        </w:rPr>
        <w:t xml:space="preserve">Prezydenci </w:t>
      </w:r>
      <w:r>
        <w:rPr>
          <w:lang w:val="pl-PL"/>
        </w:rPr>
        <w:t>Polski</w:t>
      </w:r>
      <w:r w:rsidRPr="00CB3A48">
        <w:rPr>
          <w:lang w:val="pl-PL"/>
        </w:rPr>
        <w:t xml:space="preserve"> </w:t>
      </w:r>
      <w:r w:rsidR="00BA4CDA">
        <w:rPr>
          <w:lang w:val="pl-PL"/>
        </w:rPr>
        <w:t>i</w:t>
      </w:r>
      <w:r w:rsidRPr="00CB3A48">
        <w:rPr>
          <w:lang w:val="pl-PL"/>
        </w:rPr>
        <w:t xml:space="preserve"> Rumunii </w:t>
      </w:r>
      <w:r w:rsidR="00A675EF">
        <w:rPr>
          <w:lang w:val="pl-PL"/>
        </w:rPr>
        <w:t>uzgodnili</w:t>
      </w:r>
      <w:r>
        <w:rPr>
          <w:lang w:val="pl-PL"/>
        </w:rPr>
        <w:t>, co następuje:</w:t>
      </w:r>
    </w:p>
    <w:p w:rsidR="00F305C4" w:rsidRPr="00CB3A48" w:rsidRDefault="00F305C4" w:rsidP="00F305C4">
      <w:pPr>
        <w:ind w:left="180"/>
        <w:jc w:val="both"/>
        <w:rPr>
          <w:lang w:val="pl-PL"/>
        </w:rPr>
      </w:pPr>
    </w:p>
    <w:p w:rsidR="00F305C4" w:rsidRPr="00CB3A48" w:rsidRDefault="00F305C4" w:rsidP="00CB3A48">
      <w:pPr>
        <w:tabs>
          <w:tab w:val="left" w:pos="360"/>
        </w:tabs>
        <w:jc w:val="both"/>
        <w:rPr>
          <w:lang w:val="pl-PL"/>
        </w:rPr>
      </w:pPr>
      <w:r w:rsidRPr="00CB3A48">
        <w:rPr>
          <w:lang w:val="pl-PL"/>
        </w:rPr>
        <w:t>1.</w:t>
      </w:r>
      <w:r w:rsidRPr="00CB3A48">
        <w:rPr>
          <w:lang w:val="pl-PL"/>
        </w:rPr>
        <w:tab/>
      </w:r>
      <w:r w:rsidR="00CB3A48" w:rsidRPr="00CB3A48">
        <w:rPr>
          <w:lang w:val="pl-PL"/>
        </w:rPr>
        <w:t xml:space="preserve">Polska i Rumunia będą </w:t>
      </w:r>
      <w:r w:rsidR="00663F06">
        <w:rPr>
          <w:lang w:val="pl-PL"/>
        </w:rPr>
        <w:t>konsekwentnie</w:t>
      </w:r>
      <w:r w:rsidR="00582BED">
        <w:rPr>
          <w:lang w:val="pl-PL"/>
        </w:rPr>
        <w:t xml:space="preserve"> </w:t>
      </w:r>
      <w:r w:rsidR="00CB3A48" w:rsidRPr="00CB3A48">
        <w:rPr>
          <w:lang w:val="pl-PL"/>
        </w:rPr>
        <w:t>promować polityczną jedność i solidarność w ramach Unii Europejskiej oraz NATO, współpracę UE-NATO</w:t>
      </w:r>
      <w:r w:rsidR="00CB3A48">
        <w:rPr>
          <w:lang w:val="pl-PL"/>
        </w:rPr>
        <w:t xml:space="preserve"> oraz wzmacnianie współpracy transatlantyckiej, </w:t>
      </w:r>
      <w:r w:rsidR="00DE2619">
        <w:rPr>
          <w:lang w:val="pl-PL"/>
        </w:rPr>
        <w:br/>
      </w:r>
      <w:r w:rsidR="00CB3A48">
        <w:rPr>
          <w:lang w:val="pl-PL"/>
        </w:rPr>
        <w:t>m</w:t>
      </w:r>
      <w:r w:rsidR="00663F06">
        <w:rPr>
          <w:lang w:val="pl-PL"/>
        </w:rPr>
        <w:t>iędzy innymi</w:t>
      </w:r>
      <w:r w:rsidR="00CB3A48">
        <w:rPr>
          <w:lang w:val="pl-PL"/>
        </w:rPr>
        <w:t xml:space="preserve"> poprzez zapewnienie stałej koordynacji w kwestiach </w:t>
      </w:r>
      <w:r w:rsidR="0085462F">
        <w:rPr>
          <w:lang w:val="pl-PL"/>
        </w:rPr>
        <w:t xml:space="preserve">będących przedmiotem </w:t>
      </w:r>
      <w:r w:rsidR="00A675EF">
        <w:rPr>
          <w:lang w:val="pl-PL"/>
        </w:rPr>
        <w:t>ich strategicznego zainteresowania</w:t>
      </w:r>
      <w:r w:rsidR="00CB3A48">
        <w:rPr>
          <w:lang w:val="pl-PL"/>
        </w:rPr>
        <w:t xml:space="preserve">. </w:t>
      </w:r>
    </w:p>
    <w:p w:rsidR="00F305C4" w:rsidRPr="00CB3A48" w:rsidRDefault="00F305C4" w:rsidP="00F305C4">
      <w:pPr>
        <w:jc w:val="both"/>
        <w:rPr>
          <w:i/>
          <w:lang w:val="pl-PL"/>
        </w:rPr>
      </w:pPr>
    </w:p>
    <w:p w:rsidR="00F305C4" w:rsidRPr="00BA4CDA" w:rsidRDefault="00F305C4" w:rsidP="00CB3A48">
      <w:pPr>
        <w:tabs>
          <w:tab w:val="left" w:pos="360"/>
        </w:tabs>
        <w:jc w:val="both"/>
        <w:rPr>
          <w:lang w:val="pl-PL"/>
        </w:rPr>
      </w:pPr>
      <w:r w:rsidRPr="00CB3A48">
        <w:rPr>
          <w:lang w:val="pl-PL"/>
        </w:rPr>
        <w:t>2.</w:t>
      </w:r>
      <w:r w:rsidRPr="00CB3A48">
        <w:rPr>
          <w:lang w:val="pl-PL"/>
        </w:rPr>
        <w:tab/>
      </w:r>
      <w:r w:rsidR="00A675EF">
        <w:rPr>
          <w:lang w:val="pl-PL"/>
        </w:rPr>
        <w:t>Zważywszy</w:t>
      </w:r>
      <w:r w:rsidR="00CB3A48" w:rsidRPr="00CB3A48">
        <w:rPr>
          <w:lang w:val="pl-PL"/>
        </w:rPr>
        <w:t xml:space="preserve"> </w:t>
      </w:r>
      <w:r w:rsidR="00A675EF">
        <w:rPr>
          <w:lang w:val="pl-PL"/>
        </w:rPr>
        <w:t xml:space="preserve">na </w:t>
      </w:r>
      <w:r w:rsidR="00CB3A48" w:rsidRPr="00CB3A48">
        <w:rPr>
          <w:lang w:val="pl-PL"/>
        </w:rPr>
        <w:t xml:space="preserve">potrzebę </w:t>
      </w:r>
      <w:r w:rsidR="00CB3A48">
        <w:rPr>
          <w:lang w:val="pl-PL"/>
        </w:rPr>
        <w:t xml:space="preserve">pragmatycznego </w:t>
      </w:r>
      <w:r w:rsidR="00A675EF" w:rsidRPr="00CB3A48">
        <w:rPr>
          <w:lang w:val="pl-PL"/>
        </w:rPr>
        <w:t>podejścia</w:t>
      </w:r>
      <w:r w:rsidR="00A675EF">
        <w:rPr>
          <w:lang w:val="pl-PL"/>
        </w:rPr>
        <w:t xml:space="preserve"> </w:t>
      </w:r>
      <w:r w:rsidR="00CB3A48">
        <w:rPr>
          <w:lang w:val="pl-PL"/>
        </w:rPr>
        <w:t>i wzmo</w:t>
      </w:r>
      <w:r w:rsidR="00A675EF">
        <w:rPr>
          <w:lang w:val="pl-PL"/>
        </w:rPr>
        <w:t>cnionej</w:t>
      </w:r>
      <w:r w:rsidR="00CB3A48">
        <w:rPr>
          <w:lang w:val="pl-PL"/>
        </w:rPr>
        <w:t xml:space="preserve"> współpracy w </w:t>
      </w:r>
      <w:r w:rsidR="00A675EF">
        <w:rPr>
          <w:lang w:val="pl-PL"/>
        </w:rPr>
        <w:t>zakresie</w:t>
      </w:r>
      <w:r w:rsidR="00CB3A48">
        <w:rPr>
          <w:lang w:val="pl-PL"/>
        </w:rPr>
        <w:t xml:space="preserve"> bezpieczeństwa i obrony, zostaną podjęte działania na rzecz ustanowienia </w:t>
      </w:r>
      <w:r w:rsidR="00BA4CDA">
        <w:rPr>
          <w:lang w:val="pl-PL"/>
        </w:rPr>
        <w:t>mechanizmu stał</w:t>
      </w:r>
      <w:r w:rsidR="00A675EF">
        <w:rPr>
          <w:lang w:val="pl-PL"/>
        </w:rPr>
        <w:t xml:space="preserve">ych konsultacji </w:t>
      </w:r>
      <w:r w:rsidR="00CB3A48">
        <w:rPr>
          <w:lang w:val="pl-PL"/>
        </w:rPr>
        <w:t xml:space="preserve">na </w:t>
      </w:r>
      <w:r w:rsidR="002875AA">
        <w:rPr>
          <w:lang w:val="pl-PL"/>
        </w:rPr>
        <w:t xml:space="preserve">szczeblu </w:t>
      </w:r>
      <w:r w:rsidR="00A675EF">
        <w:rPr>
          <w:lang w:val="pl-PL"/>
        </w:rPr>
        <w:t>urzędów</w:t>
      </w:r>
      <w:r w:rsidR="00CB3A48">
        <w:rPr>
          <w:lang w:val="pl-PL"/>
        </w:rPr>
        <w:t xml:space="preserve"> prezydentów obu państw. </w:t>
      </w:r>
    </w:p>
    <w:p w:rsidR="00F305C4" w:rsidRPr="00BA4CDA" w:rsidRDefault="00F305C4" w:rsidP="00F305C4">
      <w:pPr>
        <w:jc w:val="both"/>
        <w:rPr>
          <w:lang w:val="pl-PL"/>
        </w:rPr>
      </w:pPr>
    </w:p>
    <w:p w:rsidR="00F305C4" w:rsidRPr="00BA4CDA" w:rsidRDefault="00F305C4" w:rsidP="00CF079A">
      <w:pPr>
        <w:tabs>
          <w:tab w:val="left" w:pos="360"/>
        </w:tabs>
        <w:jc w:val="both"/>
        <w:textAlignment w:val="top"/>
        <w:rPr>
          <w:lang w:val="pl-PL"/>
        </w:rPr>
      </w:pPr>
      <w:r w:rsidRPr="00CB3A48">
        <w:rPr>
          <w:rStyle w:val="hps"/>
          <w:lang w:val="pl-PL"/>
        </w:rPr>
        <w:t>3.</w:t>
      </w:r>
      <w:r w:rsidRPr="00CB3A48">
        <w:rPr>
          <w:lang w:val="pl-PL"/>
        </w:rPr>
        <w:tab/>
      </w:r>
      <w:r w:rsidR="00CB3A48" w:rsidRPr="00CB3A48">
        <w:rPr>
          <w:lang w:val="pl-PL"/>
        </w:rPr>
        <w:t xml:space="preserve">Polska </w:t>
      </w:r>
      <w:r w:rsidR="007B37CE">
        <w:rPr>
          <w:lang w:val="pl-PL"/>
        </w:rPr>
        <w:t>i</w:t>
      </w:r>
      <w:r w:rsidR="00CB3A48" w:rsidRPr="00CB3A48">
        <w:rPr>
          <w:lang w:val="pl-PL"/>
        </w:rPr>
        <w:t xml:space="preserve"> Rumunia będą wzaje</w:t>
      </w:r>
      <w:r w:rsidR="00CB3A48">
        <w:rPr>
          <w:lang w:val="pl-PL"/>
        </w:rPr>
        <w:t>m</w:t>
      </w:r>
      <w:r w:rsidR="00CB3A48" w:rsidRPr="00CB3A48">
        <w:rPr>
          <w:lang w:val="pl-PL"/>
        </w:rPr>
        <w:t>nie się wspiera</w:t>
      </w:r>
      <w:r w:rsidR="0085462F">
        <w:rPr>
          <w:lang w:val="pl-PL"/>
        </w:rPr>
        <w:t>ć</w:t>
      </w:r>
      <w:r w:rsidR="00CF079A">
        <w:rPr>
          <w:lang w:val="pl-PL"/>
        </w:rPr>
        <w:t xml:space="preserve"> w realizacji </w:t>
      </w:r>
      <w:r w:rsidR="00A675EF">
        <w:rPr>
          <w:lang w:val="pl-PL"/>
        </w:rPr>
        <w:t xml:space="preserve">kluczowych i </w:t>
      </w:r>
      <w:r w:rsidR="00CF079A">
        <w:rPr>
          <w:lang w:val="pl-PL"/>
        </w:rPr>
        <w:t xml:space="preserve">wspólnych celów </w:t>
      </w:r>
      <w:r w:rsidR="00DE2619">
        <w:rPr>
          <w:lang w:val="pl-PL"/>
        </w:rPr>
        <w:br/>
      </w:r>
      <w:r w:rsidR="00CF079A">
        <w:rPr>
          <w:lang w:val="pl-PL"/>
        </w:rPr>
        <w:t xml:space="preserve">w Europie, takich jak dalsze pogłębianie </w:t>
      </w:r>
      <w:r w:rsidR="006C682C">
        <w:rPr>
          <w:lang w:val="pl-PL"/>
        </w:rPr>
        <w:t xml:space="preserve">projektu </w:t>
      </w:r>
      <w:r w:rsidR="00CF079A">
        <w:rPr>
          <w:lang w:val="pl-PL"/>
        </w:rPr>
        <w:t xml:space="preserve">europejskiego </w:t>
      </w:r>
      <w:r w:rsidR="0085462F">
        <w:rPr>
          <w:lang w:val="pl-PL"/>
        </w:rPr>
        <w:t xml:space="preserve">w oparciu o </w:t>
      </w:r>
      <w:r w:rsidR="00CF079A">
        <w:rPr>
          <w:lang w:val="pl-PL"/>
        </w:rPr>
        <w:t>jego wartości i zasad</w:t>
      </w:r>
      <w:r w:rsidR="0085462F">
        <w:rPr>
          <w:lang w:val="pl-PL"/>
        </w:rPr>
        <w:t>y założycielskie</w:t>
      </w:r>
      <w:r w:rsidR="00CF079A">
        <w:rPr>
          <w:lang w:val="pl-PL"/>
        </w:rPr>
        <w:t>, wpieranie polityk europejskich na rzecz wzrostu gospodarczego, wzmacnianie Europejskiej Uni</w:t>
      </w:r>
      <w:r w:rsidR="00BA4CDA">
        <w:rPr>
          <w:lang w:val="pl-PL"/>
        </w:rPr>
        <w:t>i Gospodarczej i Walutowej, wzmacnia</w:t>
      </w:r>
      <w:r w:rsidR="00CF079A">
        <w:rPr>
          <w:lang w:val="pl-PL"/>
        </w:rPr>
        <w:t xml:space="preserve">nie bezpieczeństwa energetycznego, kontynuowanie </w:t>
      </w:r>
      <w:r w:rsidR="005328B3">
        <w:rPr>
          <w:lang w:val="pl-PL"/>
        </w:rPr>
        <w:t>procesu rozszerzenia, rozwijanie</w:t>
      </w:r>
      <w:r w:rsidR="00CF079A">
        <w:rPr>
          <w:lang w:val="pl-PL"/>
        </w:rPr>
        <w:t xml:space="preserve"> </w:t>
      </w:r>
      <w:r w:rsidR="002875AA">
        <w:rPr>
          <w:lang w:val="pl-PL"/>
        </w:rPr>
        <w:t xml:space="preserve">zreformowanej </w:t>
      </w:r>
      <w:r w:rsidR="00CF079A">
        <w:rPr>
          <w:lang w:val="pl-PL"/>
        </w:rPr>
        <w:t>Europejskiej Polityki Sąsiedztwa oraz Partnerstwa Wschodniego</w:t>
      </w:r>
      <w:r w:rsidR="005328B3">
        <w:rPr>
          <w:lang w:val="pl-PL"/>
        </w:rPr>
        <w:t>,</w:t>
      </w:r>
      <w:r w:rsidR="00CF079A">
        <w:rPr>
          <w:lang w:val="pl-PL"/>
        </w:rPr>
        <w:t xml:space="preserve"> koncentrując się na </w:t>
      </w:r>
      <w:r w:rsidR="005328B3">
        <w:rPr>
          <w:lang w:val="pl-PL"/>
        </w:rPr>
        <w:t xml:space="preserve">działaniach na rzecz </w:t>
      </w:r>
      <w:r w:rsidR="00CF079A">
        <w:rPr>
          <w:lang w:val="pl-PL"/>
        </w:rPr>
        <w:t xml:space="preserve">dobrobytu i stabilizacji obszarów </w:t>
      </w:r>
      <w:r w:rsidR="004571F1">
        <w:rPr>
          <w:lang w:val="pl-PL"/>
        </w:rPr>
        <w:lastRenderedPageBreak/>
        <w:t>p</w:t>
      </w:r>
      <w:r w:rsidR="008500AC">
        <w:rPr>
          <w:lang w:val="pl-PL"/>
        </w:rPr>
        <w:t>ołożonych</w:t>
      </w:r>
      <w:r w:rsidR="00CF079A">
        <w:rPr>
          <w:lang w:val="pl-PL"/>
        </w:rPr>
        <w:t xml:space="preserve"> w </w:t>
      </w:r>
      <w:r w:rsidR="006C682C">
        <w:rPr>
          <w:lang w:val="pl-PL"/>
        </w:rPr>
        <w:t xml:space="preserve">sąsiedztwie </w:t>
      </w:r>
      <w:r w:rsidR="00CF079A">
        <w:rPr>
          <w:lang w:val="pl-PL"/>
        </w:rPr>
        <w:t xml:space="preserve">Unii Europejskiej, jak najszybsze zakończenie negocjacji Transatlantyckiego Partnerstwa w dziedzinie Handlu i Inwestycji.  </w:t>
      </w:r>
    </w:p>
    <w:p w:rsidR="00F305C4" w:rsidRPr="00BA4CDA" w:rsidRDefault="00F305C4" w:rsidP="00F305C4">
      <w:pPr>
        <w:tabs>
          <w:tab w:val="left" w:pos="360"/>
        </w:tabs>
        <w:jc w:val="both"/>
        <w:textAlignment w:val="top"/>
        <w:rPr>
          <w:lang w:val="pl-PL"/>
        </w:rPr>
      </w:pPr>
    </w:p>
    <w:p w:rsidR="00F305C4" w:rsidRPr="00CF079A" w:rsidRDefault="00F305C4" w:rsidP="00CF079A">
      <w:pPr>
        <w:tabs>
          <w:tab w:val="left" w:pos="360"/>
        </w:tabs>
        <w:jc w:val="both"/>
        <w:textAlignment w:val="top"/>
        <w:rPr>
          <w:lang w:val="pl-PL"/>
        </w:rPr>
      </w:pPr>
      <w:r w:rsidRPr="00CF079A">
        <w:rPr>
          <w:lang w:val="pl-PL"/>
        </w:rPr>
        <w:t>4.</w:t>
      </w:r>
      <w:r w:rsidRPr="00CF079A">
        <w:rPr>
          <w:rStyle w:val="hps"/>
          <w:lang w:val="pl-PL"/>
        </w:rPr>
        <w:t xml:space="preserve"> </w:t>
      </w:r>
      <w:r w:rsidR="00CF079A" w:rsidRPr="00CF079A">
        <w:rPr>
          <w:rStyle w:val="hps"/>
          <w:lang w:val="pl-PL"/>
        </w:rPr>
        <w:t xml:space="preserve">Polska </w:t>
      </w:r>
      <w:r w:rsidR="00CF079A">
        <w:rPr>
          <w:rStyle w:val="hps"/>
          <w:lang w:val="pl-PL"/>
        </w:rPr>
        <w:t>i</w:t>
      </w:r>
      <w:r w:rsidR="00CF079A" w:rsidRPr="00CF079A">
        <w:rPr>
          <w:rStyle w:val="hps"/>
          <w:lang w:val="pl-PL"/>
        </w:rPr>
        <w:t xml:space="preserve"> Rumunia będą ściśle współpracować w obszarze </w:t>
      </w:r>
      <w:r w:rsidR="00CF079A">
        <w:rPr>
          <w:rStyle w:val="hps"/>
          <w:lang w:val="pl-PL"/>
        </w:rPr>
        <w:t xml:space="preserve">bezpieczeństwa </w:t>
      </w:r>
      <w:r w:rsidR="005328B3">
        <w:rPr>
          <w:rStyle w:val="hps"/>
          <w:lang w:val="pl-PL"/>
        </w:rPr>
        <w:t>energetycznego, w tym wspierać</w:t>
      </w:r>
      <w:r w:rsidR="00CF079A">
        <w:rPr>
          <w:rStyle w:val="hps"/>
          <w:lang w:val="pl-PL"/>
        </w:rPr>
        <w:t xml:space="preserve"> Unię Energetyczną, rozwój korytarzy przesyłowych Północ-Południe oraz </w:t>
      </w:r>
      <w:r w:rsidR="00BA4CDA">
        <w:rPr>
          <w:rStyle w:val="hps"/>
          <w:lang w:val="pl-PL"/>
        </w:rPr>
        <w:t>większą</w:t>
      </w:r>
      <w:r w:rsidR="00CF079A">
        <w:rPr>
          <w:rStyle w:val="hps"/>
          <w:lang w:val="pl-PL"/>
        </w:rPr>
        <w:t xml:space="preserve"> dywersyfikację dostaw. </w:t>
      </w:r>
    </w:p>
    <w:p w:rsidR="00F305C4" w:rsidRPr="00CF079A" w:rsidRDefault="00F305C4" w:rsidP="00F305C4">
      <w:pPr>
        <w:jc w:val="both"/>
        <w:rPr>
          <w:lang w:val="pl-PL"/>
        </w:rPr>
      </w:pPr>
    </w:p>
    <w:p w:rsidR="00F305C4" w:rsidRPr="00B31FC1" w:rsidRDefault="00F305C4" w:rsidP="00034B27">
      <w:pPr>
        <w:tabs>
          <w:tab w:val="left" w:pos="360"/>
        </w:tabs>
        <w:jc w:val="both"/>
        <w:rPr>
          <w:lang w:val="pl-PL"/>
        </w:rPr>
      </w:pPr>
      <w:r w:rsidRPr="00034B27">
        <w:rPr>
          <w:lang w:val="pl-PL"/>
        </w:rPr>
        <w:t>5.</w:t>
      </w:r>
      <w:r w:rsidRPr="00034B27">
        <w:rPr>
          <w:lang w:val="pl-PL"/>
        </w:rPr>
        <w:tab/>
      </w:r>
      <w:r w:rsidR="00CF079A" w:rsidRPr="00034B27">
        <w:rPr>
          <w:rStyle w:val="hps"/>
          <w:lang w:val="pl-PL"/>
        </w:rPr>
        <w:t>Polska i Rumunia</w:t>
      </w:r>
      <w:r w:rsidRPr="00034B27">
        <w:rPr>
          <w:lang w:val="pl-PL"/>
        </w:rPr>
        <w:t xml:space="preserve"> </w:t>
      </w:r>
      <w:r w:rsidR="00034B27" w:rsidRPr="00034B27">
        <w:rPr>
          <w:lang w:val="pl-PL"/>
        </w:rPr>
        <w:t xml:space="preserve">będą kontynuować działania na rzecz zapewnienia </w:t>
      </w:r>
      <w:r w:rsidR="00195061" w:rsidRPr="00034B27">
        <w:rPr>
          <w:lang w:val="pl-PL"/>
        </w:rPr>
        <w:t xml:space="preserve">europejskiej </w:t>
      </w:r>
      <w:r w:rsidR="00034B27" w:rsidRPr="00034B27">
        <w:rPr>
          <w:lang w:val="pl-PL"/>
        </w:rPr>
        <w:t>perspektywy  państw</w:t>
      </w:r>
      <w:r w:rsidR="00195061">
        <w:rPr>
          <w:lang w:val="pl-PL"/>
        </w:rPr>
        <w:t>om</w:t>
      </w:r>
      <w:r w:rsidR="00034B27" w:rsidRPr="00034B27">
        <w:rPr>
          <w:lang w:val="pl-PL"/>
        </w:rPr>
        <w:t xml:space="preserve"> Partnerstwa Wschodniego, które </w:t>
      </w:r>
      <w:r w:rsidR="00034B27">
        <w:rPr>
          <w:lang w:val="pl-PL"/>
        </w:rPr>
        <w:t xml:space="preserve">podpisały </w:t>
      </w:r>
      <w:r w:rsidR="00663F06">
        <w:rPr>
          <w:lang w:val="pl-PL"/>
        </w:rPr>
        <w:t>u</w:t>
      </w:r>
      <w:r w:rsidR="0085462F">
        <w:rPr>
          <w:lang w:val="pl-PL"/>
        </w:rPr>
        <w:t xml:space="preserve">kłady </w:t>
      </w:r>
      <w:r w:rsidR="00663F06">
        <w:rPr>
          <w:lang w:val="pl-PL"/>
        </w:rPr>
        <w:t>s</w:t>
      </w:r>
      <w:r w:rsidR="00034B27">
        <w:rPr>
          <w:lang w:val="pl-PL"/>
        </w:rPr>
        <w:t>towarzyszeniowe z Unią Europejską</w:t>
      </w:r>
      <w:r w:rsidR="0085462F">
        <w:rPr>
          <w:lang w:val="pl-PL"/>
        </w:rPr>
        <w:t xml:space="preserve"> </w:t>
      </w:r>
      <w:r w:rsidR="00034B27">
        <w:rPr>
          <w:lang w:val="pl-PL"/>
        </w:rPr>
        <w:t>(</w:t>
      </w:r>
      <w:r w:rsidR="00195061">
        <w:rPr>
          <w:lang w:val="pl-PL"/>
        </w:rPr>
        <w:t>R</w:t>
      </w:r>
      <w:r w:rsidR="00034B27">
        <w:rPr>
          <w:lang w:val="pl-PL"/>
        </w:rPr>
        <w:t>epublik</w:t>
      </w:r>
      <w:r w:rsidR="00195061">
        <w:rPr>
          <w:lang w:val="pl-PL"/>
        </w:rPr>
        <w:t>a</w:t>
      </w:r>
      <w:r w:rsidR="00034B27">
        <w:rPr>
          <w:lang w:val="pl-PL"/>
        </w:rPr>
        <w:t xml:space="preserve"> Mołdawii, Ukrain</w:t>
      </w:r>
      <w:r w:rsidR="00195061">
        <w:rPr>
          <w:lang w:val="pl-PL"/>
        </w:rPr>
        <w:t>a</w:t>
      </w:r>
      <w:r w:rsidR="00034B27">
        <w:rPr>
          <w:lang w:val="pl-PL"/>
        </w:rPr>
        <w:t xml:space="preserve"> i Gruzj</w:t>
      </w:r>
      <w:r w:rsidR="00195061">
        <w:rPr>
          <w:lang w:val="pl-PL"/>
        </w:rPr>
        <w:t>a</w:t>
      </w:r>
      <w:r w:rsidR="00034B27">
        <w:rPr>
          <w:lang w:val="pl-PL"/>
        </w:rPr>
        <w:t>). W t</w:t>
      </w:r>
      <w:r w:rsidR="003456ED">
        <w:rPr>
          <w:lang w:val="pl-PL"/>
        </w:rPr>
        <w:t>ym kontekście</w:t>
      </w:r>
      <w:r w:rsidR="00195061">
        <w:rPr>
          <w:lang w:val="pl-PL"/>
        </w:rPr>
        <w:t xml:space="preserve"> Polska i Rumunia</w:t>
      </w:r>
      <w:r w:rsidR="00034B27">
        <w:rPr>
          <w:lang w:val="pl-PL"/>
        </w:rPr>
        <w:t xml:space="preserve"> </w:t>
      </w:r>
      <w:r w:rsidR="00195061">
        <w:rPr>
          <w:lang w:val="pl-PL"/>
        </w:rPr>
        <w:t xml:space="preserve">skoncentrują się </w:t>
      </w:r>
      <w:r w:rsidR="00DE2619">
        <w:rPr>
          <w:lang w:val="pl-PL"/>
        </w:rPr>
        <w:br/>
      </w:r>
      <w:r w:rsidR="00034B27">
        <w:rPr>
          <w:lang w:val="pl-PL"/>
        </w:rPr>
        <w:t xml:space="preserve">na promowaniu konkretnych projektów mających na celu wspieranie procesów budowania instytucji </w:t>
      </w:r>
      <w:r w:rsidR="00DE2619">
        <w:rPr>
          <w:lang w:val="pl-PL"/>
        </w:rPr>
        <w:br/>
      </w:r>
      <w:r w:rsidR="005328B3">
        <w:rPr>
          <w:lang w:val="pl-PL"/>
        </w:rPr>
        <w:t>oraz</w:t>
      </w:r>
      <w:r w:rsidR="00034B27">
        <w:rPr>
          <w:lang w:val="pl-PL"/>
        </w:rPr>
        <w:t xml:space="preserve"> reform w tych krajach. </w:t>
      </w:r>
    </w:p>
    <w:p w:rsidR="00F305C4" w:rsidRPr="00B31FC1" w:rsidRDefault="00F305C4" w:rsidP="00F305C4">
      <w:pPr>
        <w:jc w:val="both"/>
        <w:rPr>
          <w:lang w:val="pl-PL"/>
        </w:rPr>
      </w:pPr>
    </w:p>
    <w:p w:rsidR="00F305C4" w:rsidRPr="00B31FC1" w:rsidRDefault="00F305C4" w:rsidP="00034B27">
      <w:pPr>
        <w:tabs>
          <w:tab w:val="left" w:pos="360"/>
        </w:tabs>
        <w:jc w:val="both"/>
        <w:rPr>
          <w:lang w:val="pl-PL"/>
        </w:rPr>
      </w:pPr>
      <w:r w:rsidRPr="00034B27">
        <w:rPr>
          <w:lang w:val="pl-PL"/>
        </w:rPr>
        <w:t>6.</w:t>
      </w:r>
      <w:r w:rsidRPr="00034B27">
        <w:rPr>
          <w:lang w:val="pl-PL"/>
        </w:rPr>
        <w:tab/>
      </w:r>
      <w:r w:rsidR="00CF079A" w:rsidRPr="00034B27">
        <w:rPr>
          <w:rStyle w:val="hps"/>
          <w:lang w:val="pl-PL"/>
        </w:rPr>
        <w:t xml:space="preserve">Polska i Rumunia </w:t>
      </w:r>
      <w:r w:rsidR="00034B27" w:rsidRPr="00034B27">
        <w:rPr>
          <w:rStyle w:val="hps"/>
          <w:lang w:val="pl-PL"/>
        </w:rPr>
        <w:t xml:space="preserve">będą wspierać wszelkie działania w ramach wspólnoty </w:t>
      </w:r>
      <w:r w:rsidR="002875AA">
        <w:rPr>
          <w:rStyle w:val="hps"/>
          <w:lang w:val="pl-PL"/>
        </w:rPr>
        <w:t>e</w:t>
      </w:r>
      <w:r w:rsidR="00034B27" w:rsidRPr="00034B27">
        <w:rPr>
          <w:rStyle w:val="hps"/>
          <w:lang w:val="pl-PL"/>
        </w:rPr>
        <w:t>uro</w:t>
      </w:r>
      <w:r w:rsidR="002875AA">
        <w:rPr>
          <w:rStyle w:val="hps"/>
          <w:lang w:val="pl-PL"/>
        </w:rPr>
        <w:t>a</w:t>
      </w:r>
      <w:r w:rsidR="00034B27" w:rsidRPr="00034B27">
        <w:rPr>
          <w:rStyle w:val="hps"/>
          <w:lang w:val="pl-PL"/>
        </w:rPr>
        <w:t>tlantyckiej</w:t>
      </w:r>
      <w:r w:rsidR="00034B27">
        <w:rPr>
          <w:rStyle w:val="hps"/>
          <w:lang w:val="pl-PL"/>
        </w:rPr>
        <w:t xml:space="preserve">, które </w:t>
      </w:r>
      <w:r w:rsidR="00281F19">
        <w:rPr>
          <w:rStyle w:val="hps"/>
          <w:lang w:val="pl-PL"/>
        </w:rPr>
        <w:t xml:space="preserve">mają na celu </w:t>
      </w:r>
      <w:r w:rsidR="00034B27">
        <w:rPr>
          <w:rStyle w:val="hps"/>
          <w:lang w:val="pl-PL"/>
        </w:rPr>
        <w:t xml:space="preserve">zapewnienie skutecznej reakcji na wszelkie zagrożenia </w:t>
      </w:r>
      <w:r w:rsidR="00281F19">
        <w:rPr>
          <w:rStyle w:val="hps"/>
          <w:lang w:val="pl-PL"/>
        </w:rPr>
        <w:t>dla</w:t>
      </w:r>
      <w:r w:rsidR="00034B27">
        <w:rPr>
          <w:rStyle w:val="hps"/>
          <w:lang w:val="pl-PL"/>
        </w:rPr>
        <w:t xml:space="preserve"> porządku prawnego na kontynencie oraz </w:t>
      </w:r>
      <w:r w:rsidR="00281F19">
        <w:rPr>
          <w:rStyle w:val="hps"/>
          <w:lang w:val="pl-PL"/>
        </w:rPr>
        <w:t xml:space="preserve">dla </w:t>
      </w:r>
      <w:r w:rsidR="00034B27">
        <w:rPr>
          <w:rStyle w:val="hps"/>
          <w:lang w:val="pl-PL"/>
        </w:rPr>
        <w:t xml:space="preserve">międzynarodowo uznanych granic. </w:t>
      </w:r>
    </w:p>
    <w:p w:rsidR="00F305C4" w:rsidRPr="00B31FC1" w:rsidRDefault="00F305C4" w:rsidP="00F305C4">
      <w:pPr>
        <w:jc w:val="both"/>
        <w:rPr>
          <w:lang w:val="pl-PL"/>
        </w:rPr>
      </w:pPr>
    </w:p>
    <w:p w:rsidR="00F305C4" w:rsidRPr="00B31FC1" w:rsidRDefault="00F305C4" w:rsidP="00034B27">
      <w:pPr>
        <w:tabs>
          <w:tab w:val="left" w:pos="360"/>
        </w:tabs>
        <w:jc w:val="both"/>
        <w:rPr>
          <w:lang w:val="pl-PL"/>
        </w:rPr>
      </w:pPr>
      <w:r w:rsidRPr="00034B27">
        <w:rPr>
          <w:lang w:val="pl-PL"/>
        </w:rPr>
        <w:t>7.</w:t>
      </w:r>
      <w:r w:rsidRPr="00034B27">
        <w:rPr>
          <w:lang w:val="pl-PL"/>
        </w:rPr>
        <w:tab/>
      </w:r>
      <w:r w:rsidR="00893C86">
        <w:rPr>
          <w:lang w:val="pl-PL"/>
        </w:rPr>
        <w:t>Zgodnie z decyz</w:t>
      </w:r>
      <w:r w:rsidR="00034B27" w:rsidRPr="00034B27">
        <w:rPr>
          <w:lang w:val="pl-PL"/>
        </w:rPr>
        <w:t>jami podjętymi na Szczycie w Newport (20</w:t>
      </w:r>
      <w:r w:rsidR="00893C86">
        <w:rPr>
          <w:lang w:val="pl-PL"/>
        </w:rPr>
        <w:t xml:space="preserve">14) oraz w </w:t>
      </w:r>
      <w:r w:rsidR="00281F19">
        <w:rPr>
          <w:lang w:val="pl-PL"/>
        </w:rPr>
        <w:t>perspektywie</w:t>
      </w:r>
      <w:r w:rsidR="00893C86">
        <w:rPr>
          <w:lang w:val="pl-PL"/>
        </w:rPr>
        <w:t xml:space="preserve"> Szczytu </w:t>
      </w:r>
      <w:r w:rsidR="00DE2619">
        <w:rPr>
          <w:lang w:val="pl-PL"/>
        </w:rPr>
        <w:br/>
      </w:r>
      <w:r w:rsidR="00893C86">
        <w:rPr>
          <w:lang w:val="pl-PL"/>
        </w:rPr>
        <w:t>w</w:t>
      </w:r>
      <w:r w:rsidR="00034B27" w:rsidRPr="00034B27">
        <w:rPr>
          <w:lang w:val="pl-PL"/>
        </w:rPr>
        <w:t xml:space="preserve"> Warszawie (2016), Polska </w:t>
      </w:r>
      <w:r w:rsidR="005328B3">
        <w:rPr>
          <w:lang w:val="pl-PL"/>
        </w:rPr>
        <w:t xml:space="preserve">i Rumunia </w:t>
      </w:r>
      <w:r w:rsidR="00034B27" w:rsidRPr="00034B27">
        <w:rPr>
          <w:lang w:val="pl-PL"/>
        </w:rPr>
        <w:t xml:space="preserve">będą systematycznie </w:t>
      </w:r>
      <w:r w:rsidR="00281F19">
        <w:rPr>
          <w:lang w:val="pl-PL"/>
        </w:rPr>
        <w:t xml:space="preserve">wspierać i </w:t>
      </w:r>
      <w:r w:rsidR="005328B3">
        <w:rPr>
          <w:lang w:val="pl-PL"/>
        </w:rPr>
        <w:t xml:space="preserve">podejmować </w:t>
      </w:r>
      <w:r w:rsidR="00034B27" w:rsidRPr="00034B27">
        <w:rPr>
          <w:lang w:val="pl-PL"/>
        </w:rPr>
        <w:t>działa</w:t>
      </w:r>
      <w:r w:rsidR="005328B3">
        <w:rPr>
          <w:lang w:val="pl-PL"/>
        </w:rPr>
        <w:t>nia</w:t>
      </w:r>
      <w:r w:rsidR="00034B27" w:rsidRPr="00034B27">
        <w:rPr>
          <w:lang w:val="pl-PL"/>
        </w:rPr>
        <w:t xml:space="preserve"> na rzecz</w:t>
      </w:r>
      <w:r w:rsidR="002875AA">
        <w:rPr>
          <w:lang w:val="pl-PL"/>
        </w:rPr>
        <w:t xml:space="preserve"> wzmocnieni</w:t>
      </w:r>
      <w:r w:rsidR="00281F19">
        <w:rPr>
          <w:lang w:val="pl-PL"/>
        </w:rPr>
        <w:t>a</w:t>
      </w:r>
      <w:r w:rsidR="002875AA">
        <w:rPr>
          <w:lang w:val="pl-PL"/>
        </w:rPr>
        <w:t xml:space="preserve"> </w:t>
      </w:r>
      <w:r w:rsidR="00281F19">
        <w:rPr>
          <w:lang w:val="pl-PL"/>
        </w:rPr>
        <w:t>w</w:t>
      </w:r>
      <w:r w:rsidR="00034B27">
        <w:rPr>
          <w:lang w:val="pl-PL"/>
        </w:rPr>
        <w:t xml:space="preserve">schodniej </w:t>
      </w:r>
      <w:r w:rsidR="00281F19">
        <w:rPr>
          <w:lang w:val="pl-PL"/>
        </w:rPr>
        <w:t>f</w:t>
      </w:r>
      <w:r w:rsidR="00034B27">
        <w:rPr>
          <w:lang w:val="pl-PL"/>
        </w:rPr>
        <w:t xml:space="preserve">lanki NATO wszelkimi sojuszniczymi środkami </w:t>
      </w:r>
      <w:r w:rsidR="000C7DD8">
        <w:rPr>
          <w:lang w:val="pl-PL"/>
        </w:rPr>
        <w:t xml:space="preserve">dostępnymi </w:t>
      </w:r>
      <w:r w:rsidR="00034B27">
        <w:rPr>
          <w:lang w:val="pl-PL"/>
        </w:rPr>
        <w:t>obecnie, bądź</w:t>
      </w:r>
      <w:r w:rsidR="00714A82">
        <w:rPr>
          <w:lang w:val="pl-PL"/>
        </w:rPr>
        <w:t xml:space="preserve"> w </w:t>
      </w:r>
      <w:r w:rsidR="005328B3">
        <w:rPr>
          <w:lang w:val="pl-PL"/>
        </w:rPr>
        <w:t>przyszłości</w:t>
      </w:r>
      <w:r w:rsidR="00034B27">
        <w:rPr>
          <w:lang w:val="pl-PL"/>
        </w:rPr>
        <w:t>. Oba państwa zsynchronizują i zintensyfikują swoje działania w ramach NATO w celu zapewnienia solidnej, wiarygodnej oraz trwałej obecności Sojusz</w:t>
      </w:r>
      <w:r w:rsidR="002875AA">
        <w:rPr>
          <w:lang w:val="pl-PL"/>
        </w:rPr>
        <w:t>u</w:t>
      </w:r>
      <w:r w:rsidR="00034B27">
        <w:rPr>
          <w:lang w:val="pl-PL"/>
        </w:rPr>
        <w:t xml:space="preserve"> na ich terytoriach, oraz szerzej</w:t>
      </w:r>
      <w:r w:rsidR="00714A82">
        <w:rPr>
          <w:lang w:val="pl-PL"/>
        </w:rPr>
        <w:t xml:space="preserve"> – w </w:t>
      </w:r>
      <w:r w:rsidR="003456ED">
        <w:rPr>
          <w:lang w:val="pl-PL"/>
        </w:rPr>
        <w:t>regionie. W tym kontekście</w:t>
      </w:r>
      <w:r w:rsidR="00034B27">
        <w:rPr>
          <w:lang w:val="pl-PL"/>
        </w:rPr>
        <w:t xml:space="preserve"> Polska i Rumunia uważają za niezbędne posiadanie stosownych budżetów na obronę</w:t>
      </w:r>
      <w:r w:rsidR="00A21121">
        <w:rPr>
          <w:lang w:val="pl-PL"/>
        </w:rPr>
        <w:t>,</w:t>
      </w:r>
      <w:r w:rsidR="00034B27">
        <w:rPr>
          <w:lang w:val="pl-PL"/>
        </w:rPr>
        <w:t xml:space="preserve"> zgodnie z zobowiązaniami przyjętymi </w:t>
      </w:r>
      <w:r w:rsidR="002875AA">
        <w:rPr>
          <w:lang w:val="pl-PL"/>
        </w:rPr>
        <w:t>przez</w:t>
      </w:r>
      <w:r w:rsidR="000C7DD8">
        <w:rPr>
          <w:lang w:val="pl-PL"/>
        </w:rPr>
        <w:t xml:space="preserve"> </w:t>
      </w:r>
      <w:r w:rsidR="00034B27">
        <w:rPr>
          <w:lang w:val="pl-PL"/>
        </w:rPr>
        <w:t xml:space="preserve">Sojusz. </w:t>
      </w:r>
    </w:p>
    <w:p w:rsidR="00F305C4" w:rsidRPr="00B31FC1" w:rsidRDefault="00F305C4" w:rsidP="00F305C4">
      <w:pPr>
        <w:tabs>
          <w:tab w:val="left" w:pos="360"/>
        </w:tabs>
        <w:jc w:val="both"/>
        <w:rPr>
          <w:lang w:val="pl-PL"/>
        </w:rPr>
      </w:pPr>
    </w:p>
    <w:p w:rsidR="00F305C4" w:rsidRPr="008C616D" w:rsidRDefault="00F305C4" w:rsidP="008C616D">
      <w:pPr>
        <w:tabs>
          <w:tab w:val="left" w:pos="360"/>
        </w:tabs>
        <w:jc w:val="both"/>
        <w:rPr>
          <w:lang w:val="pl-PL"/>
        </w:rPr>
      </w:pPr>
      <w:r w:rsidRPr="00034B27">
        <w:rPr>
          <w:lang w:val="pl-PL"/>
        </w:rPr>
        <w:t>8.</w:t>
      </w:r>
      <w:r w:rsidRPr="00034B27">
        <w:rPr>
          <w:lang w:val="pl-PL"/>
        </w:rPr>
        <w:tab/>
      </w:r>
      <w:r w:rsidR="00CF079A" w:rsidRPr="00034B27">
        <w:rPr>
          <w:rStyle w:val="hps"/>
          <w:lang w:val="pl-PL"/>
        </w:rPr>
        <w:t>Polska i Rumunia</w:t>
      </w:r>
      <w:r w:rsidR="00034B27" w:rsidRPr="00034B27">
        <w:rPr>
          <w:rStyle w:val="hps"/>
          <w:lang w:val="pl-PL"/>
        </w:rPr>
        <w:t xml:space="preserve"> będą dąży</w:t>
      </w:r>
      <w:r w:rsidR="0085462F">
        <w:rPr>
          <w:rStyle w:val="hps"/>
          <w:lang w:val="pl-PL"/>
        </w:rPr>
        <w:t>ć</w:t>
      </w:r>
      <w:r w:rsidR="00034B27" w:rsidRPr="00034B27">
        <w:rPr>
          <w:rStyle w:val="hps"/>
          <w:lang w:val="pl-PL"/>
        </w:rPr>
        <w:t xml:space="preserve"> do rozwijania swoich</w:t>
      </w:r>
      <w:r w:rsidR="00034B27">
        <w:rPr>
          <w:rStyle w:val="hps"/>
          <w:lang w:val="pl-PL"/>
        </w:rPr>
        <w:t xml:space="preserve"> </w:t>
      </w:r>
      <w:r w:rsidR="0040285C">
        <w:rPr>
          <w:rStyle w:val="hps"/>
          <w:lang w:val="pl-PL"/>
        </w:rPr>
        <w:t>p</w:t>
      </w:r>
      <w:r w:rsidR="00034B27">
        <w:rPr>
          <w:rStyle w:val="hps"/>
          <w:lang w:val="pl-PL"/>
        </w:rPr>
        <w:t xml:space="preserve">artnerstw </w:t>
      </w:r>
      <w:r w:rsidR="0040285C">
        <w:rPr>
          <w:rStyle w:val="hps"/>
          <w:lang w:val="pl-PL"/>
        </w:rPr>
        <w:t>s</w:t>
      </w:r>
      <w:r w:rsidR="00034B27">
        <w:rPr>
          <w:rStyle w:val="hps"/>
          <w:lang w:val="pl-PL"/>
        </w:rPr>
        <w:t xml:space="preserve">trategicznych ze Stanami Zjednoczonymi. </w:t>
      </w:r>
      <w:r w:rsidR="00034B27" w:rsidRPr="00034B27">
        <w:rPr>
          <w:rStyle w:val="hps"/>
          <w:lang w:val="pl-PL"/>
        </w:rPr>
        <w:t xml:space="preserve">W obszarze bezpieczeństwa, oba państwa będą m.in. działały na rzecz zapewnienia </w:t>
      </w:r>
      <w:r w:rsidR="000C7DD8">
        <w:rPr>
          <w:rStyle w:val="hps"/>
          <w:lang w:val="pl-PL"/>
        </w:rPr>
        <w:t>odpowiedni</w:t>
      </w:r>
      <w:r w:rsidR="00034B27">
        <w:rPr>
          <w:rStyle w:val="hps"/>
          <w:lang w:val="pl-PL"/>
        </w:rPr>
        <w:t xml:space="preserve">ej obecności </w:t>
      </w:r>
      <w:r w:rsidR="008C616D">
        <w:rPr>
          <w:rStyle w:val="hps"/>
          <w:lang w:val="pl-PL"/>
        </w:rPr>
        <w:t xml:space="preserve">sił amerykańskich na swoich terytoriach, optymalnego </w:t>
      </w:r>
      <w:r w:rsidR="000C7DD8">
        <w:rPr>
          <w:rStyle w:val="hps"/>
          <w:lang w:val="pl-PL"/>
        </w:rPr>
        <w:t xml:space="preserve">zaangażowania </w:t>
      </w:r>
      <w:r w:rsidR="008C616D">
        <w:rPr>
          <w:rStyle w:val="hps"/>
          <w:lang w:val="pl-PL"/>
        </w:rPr>
        <w:t xml:space="preserve">się </w:t>
      </w:r>
      <w:r w:rsidR="00DE2619">
        <w:rPr>
          <w:rStyle w:val="hps"/>
          <w:lang w:val="pl-PL"/>
        </w:rPr>
        <w:br/>
      </w:r>
      <w:r w:rsidR="000C7DD8">
        <w:rPr>
          <w:rStyle w:val="hps"/>
          <w:lang w:val="pl-PL"/>
        </w:rPr>
        <w:t>w</w:t>
      </w:r>
      <w:r w:rsidR="008C616D">
        <w:rPr>
          <w:rStyle w:val="hps"/>
          <w:lang w:val="pl-PL"/>
        </w:rPr>
        <w:t xml:space="preserve"> rozw</w:t>
      </w:r>
      <w:r w:rsidR="000C7DD8">
        <w:rPr>
          <w:rStyle w:val="hps"/>
          <w:lang w:val="pl-PL"/>
        </w:rPr>
        <w:t>ój</w:t>
      </w:r>
      <w:r w:rsidR="008C616D">
        <w:rPr>
          <w:rStyle w:val="hps"/>
          <w:lang w:val="pl-PL"/>
        </w:rPr>
        <w:t xml:space="preserve"> </w:t>
      </w:r>
      <w:r w:rsidR="00B11DD0">
        <w:rPr>
          <w:rStyle w:val="hps"/>
          <w:lang w:val="pl-PL"/>
        </w:rPr>
        <w:t>systemu o</w:t>
      </w:r>
      <w:r w:rsidR="008C616D">
        <w:rPr>
          <w:rStyle w:val="hps"/>
          <w:lang w:val="pl-PL"/>
        </w:rPr>
        <w:t xml:space="preserve">brony </w:t>
      </w:r>
      <w:r w:rsidR="00B11DD0">
        <w:rPr>
          <w:rStyle w:val="hps"/>
          <w:lang w:val="pl-PL"/>
        </w:rPr>
        <w:t>r</w:t>
      </w:r>
      <w:r w:rsidR="008C616D">
        <w:rPr>
          <w:rStyle w:val="hps"/>
          <w:lang w:val="pl-PL"/>
        </w:rPr>
        <w:t>akietowej w Europie, uczestniczenia we wspólnych misjach i ćwiczenia</w:t>
      </w:r>
      <w:r w:rsidR="002875AA">
        <w:rPr>
          <w:rStyle w:val="hps"/>
          <w:lang w:val="pl-PL"/>
        </w:rPr>
        <w:t>ch</w:t>
      </w:r>
      <w:r w:rsidR="008C616D">
        <w:rPr>
          <w:rStyle w:val="hps"/>
          <w:lang w:val="pl-PL"/>
        </w:rPr>
        <w:t xml:space="preserve"> oraz zwalczania terroryzmu. </w:t>
      </w:r>
    </w:p>
    <w:p w:rsidR="00675265" w:rsidRPr="008C616D" w:rsidRDefault="00675265" w:rsidP="00F305C4">
      <w:pPr>
        <w:tabs>
          <w:tab w:val="left" w:pos="360"/>
        </w:tabs>
        <w:jc w:val="both"/>
        <w:rPr>
          <w:lang w:val="pl-PL"/>
        </w:rPr>
      </w:pPr>
    </w:p>
    <w:p w:rsidR="006F4FB9" w:rsidRDefault="00675265" w:rsidP="00F305C4">
      <w:pPr>
        <w:jc w:val="both"/>
        <w:rPr>
          <w:rStyle w:val="hps"/>
          <w:lang w:val="pl-PL"/>
        </w:rPr>
      </w:pPr>
      <w:r w:rsidRPr="008C616D">
        <w:rPr>
          <w:rFonts w:asciiTheme="minorHAnsi" w:hAnsiTheme="minorHAnsi" w:cstheme="minorBidi"/>
          <w:lang w:val="pl-PL"/>
        </w:rPr>
        <w:t xml:space="preserve">9. </w:t>
      </w:r>
      <w:r w:rsidR="00CF079A" w:rsidRPr="008C616D">
        <w:rPr>
          <w:rStyle w:val="hps"/>
          <w:lang w:val="pl-PL"/>
        </w:rPr>
        <w:t xml:space="preserve">Polska i Rumunia </w:t>
      </w:r>
      <w:r w:rsidR="008C616D" w:rsidRPr="008C616D">
        <w:rPr>
          <w:rStyle w:val="hps"/>
          <w:lang w:val="pl-PL"/>
        </w:rPr>
        <w:t xml:space="preserve">deklarują współpracę na rzecz </w:t>
      </w:r>
      <w:r w:rsidR="000C7DD8">
        <w:rPr>
          <w:rStyle w:val="hps"/>
          <w:lang w:val="pl-PL"/>
        </w:rPr>
        <w:t xml:space="preserve">kontynuacji </w:t>
      </w:r>
      <w:r w:rsidR="008C616D" w:rsidRPr="008C616D">
        <w:rPr>
          <w:rStyle w:val="hps"/>
          <w:lang w:val="pl-PL"/>
        </w:rPr>
        <w:t>dia</w:t>
      </w:r>
      <w:r w:rsidR="008C616D">
        <w:rPr>
          <w:rStyle w:val="hps"/>
          <w:lang w:val="pl-PL"/>
        </w:rPr>
        <w:t xml:space="preserve">logu regionalnego pomiędzy państwami członkowskimi UE i </w:t>
      </w:r>
      <w:r w:rsidR="008C616D" w:rsidRPr="008C616D">
        <w:rPr>
          <w:rStyle w:val="hps"/>
          <w:lang w:val="pl-PL"/>
        </w:rPr>
        <w:t>NATO</w:t>
      </w:r>
      <w:r w:rsidR="008C616D">
        <w:rPr>
          <w:rStyle w:val="hps"/>
          <w:lang w:val="pl-PL"/>
        </w:rPr>
        <w:t xml:space="preserve"> z Europy </w:t>
      </w:r>
      <w:r w:rsidR="002875AA">
        <w:rPr>
          <w:rStyle w:val="hps"/>
          <w:lang w:val="pl-PL"/>
        </w:rPr>
        <w:t>Ś</w:t>
      </w:r>
      <w:r w:rsidR="008C616D">
        <w:rPr>
          <w:rStyle w:val="hps"/>
          <w:lang w:val="pl-PL"/>
        </w:rPr>
        <w:t xml:space="preserve">rodkowej i Wschodniej w ramach formatu konsultacyjnego </w:t>
      </w:r>
      <w:r w:rsidR="000C7DD8">
        <w:rPr>
          <w:rStyle w:val="hps"/>
          <w:lang w:val="pl-PL"/>
        </w:rPr>
        <w:t>zainicjowanego</w:t>
      </w:r>
      <w:r w:rsidR="008C616D">
        <w:rPr>
          <w:rStyle w:val="hps"/>
          <w:lang w:val="pl-PL"/>
        </w:rPr>
        <w:t xml:space="preserve"> w Warszawie w 2014 roku na </w:t>
      </w:r>
      <w:r w:rsidR="007A2790">
        <w:rPr>
          <w:rStyle w:val="hps"/>
          <w:lang w:val="pl-PL"/>
        </w:rPr>
        <w:t>szczeblu</w:t>
      </w:r>
      <w:r w:rsidR="008C616D">
        <w:rPr>
          <w:rStyle w:val="hps"/>
          <w:lang w:val="pl-PL"/>
        </w:rPr>
        <w:t xml:space="preserve"> Głów Państw. </w:t>
      </w:r>
      <w:bookmarkStart w:id="0" w:name="_GoBack"/>
    </w:p>
    <w:p w:rsidR="0040285C" w:rsidRDefault="0040285C" w:rsidP="00F305C4">
      <w:pPr>
        <w:jc w:val="both"/>
        <w:rPr>
          <w:rStyle w:val="hps"/>
          <w:lang w:val="pl-PL"/>
        </w:rPr>
      </w:pPr>
    </w:p>
    <w:p w:rsidR="0040285C" w:rsidRPr="00B31FC1" w:rsidRDefault="0040285C" w:rsidP="00F305C4">
      <w:pPr>
        <w:jc w:val="both"/>
        <w:rPr>
          <w:lang w:val="pl-PL"/>
        </w:rPr>
      </w:pPr>
      <w:r>
        <w:rPr>
          <w:rStyle w:val="hps"/>
          <w:lang w:val="pl-PL"/>
        </w:rPr>
        <w:t>Warszawa, 12 marca 2015 r.</w:t>
      </w:r>
      <w:bookmarkEnd w:id="0"/>
    </w:p>
    <w:sectPr w:rsidR="0040285C" w:rsidRPr="00B31FC1" w:rsidSect="001C5E55">
      <w:footerReference w:type="even" r:id="rId9"/>
      <w:footerReference w:type="default" r:id="rId10"/>
      <w:pgSz w:w="11906" w:h="16838" w:code="9"/>
      <w:pgMar w:top="1021" w:right="746" w:bottom="1021" w:left="9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5C8" w:rsidRDefault="007215C8">
      <w:r>
        <w:separator/>
      </w:r>
    </w:p>
  </w:endnote>
  <w:endnote w:type="continuationSeparator" w:id="0">
    <w:p w:rsidR="007215C8" w:rsidRDefault="00721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16F" w:rsidRDefault="00AF6623" w:rsidP="002E261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6116F" w:rsidRDefault="007215C8" w:rsidP="003A35E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16F" w:rsidRDefault="00AF6623" w:rsidP="002E261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0285C">
      <w:rPr>
        <w:rStyle w:val="Numerstrony"/>
        <w:noProof/>
      </w:rPr>
      <w:t>1</w:t>
    </w:r>
    <w:r>
      <w:rPr>
        <w:rStyle w:val="Numerstrony"/>
      </w:rPr>
      <w:fldChar w:fldCharType="end"/>
    </w:r>
  </w:p>
  <w:p w:rsidR="00B6116F" w:rsidRDefault="007215C8" w:rsidP="003A35E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5C8" w:rsidRDefault="007215C8">
      <w:r>
        <w:separator/>
      </w:r>
    </w:p>
  </w:footnote>
  <w:footnote w:type="continuationSeparator" w:id="0">
    <w:p w:rsidR="007215C8" w:rsidRDefault="007215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50ABA"/>
    <w:multiLevelType w:val="hybridMultilevel"/>
    <w:tmpl w:val="D158A078"/>
    <w:lvl w:ilvl="0" w:tplc="1FE84D4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5C4"/>
    <w:rsid w:val="00034B27"/>
    <w:rsid w:val="00094ED2"/>
    <w:rsid w:val="000C7DD8"/>
    <w:rsid w:val="00110C60"/>
    <w:rsid w:val="00195061"/>
    <w:rsid w:val="00281F19"/>
    <w:rsid w:val="002875AA"/>
    <w:rsid w:val="002B6B11"/>
    <w:rsid w:val="002B7CAE"/>
    <w:rsid w:val="002D0FAD"/>
    <w:rsid w:val="00317617"/>
    <w:rsid w:val="003456ED"/>
    <w:rsid w:val="003956ED"/>
    <w:rsid w:val="0040285C"/>
    <w:rsid w:val="004571F1"/>
    <w:rsid w:val="004E2F93"/>
    <w:rsid w:val="005155A4"/>
    <w:rsid w:val="005328B3"/>
    <w:rsid w:val="00561423"/>
    <w:rsid w:val="005678B6"/>
    <w:rsid w:val="00575BB9"/>
    <w:rsid w:val="005819B3"/>
    <w:rsid w:val="00582BED"/>
    <w:rsid w:val="006428E2"/>
    <w:rsid w:val="00663F06"/>
    <w:rsid w:val="00675265"/>
    <w:rsid w:val="006A15AB"/>
    <w:rsid w:val="006C682C"/>
    <w:rsid w:val="006F4FB9"/>
    <w:rsid w:val="00714A82"/>
    <w:rsid w:val="007215C8"/>
    <w:rsid w:val="007A2790"/>
    <w:rsid w:val="007B37CE"/>
    <w:rsid w:val="007D09B3"/>
    <w:rsid w:val="00845DE6"/>
    <w:rsid w:val="008500AC"/>
    <w:rsid w:val="0085462F"/>
    <w:rsid w:val="00893C86"/>
    <w:rsid w:val="008A6BC9"/>
    <w:rsid w:val="008C2B2E"/>
    <w:rsid w:val="008C616D"/>
    <w:rsid w:val="0090784B"/>
    <w:rsid w:val="009501F1"/>
    <w:rsid w:val="00966C49"/>
    <w:rsid w:val="00A0067F"/>
    <w:rsid w:val="00A21121"/>
    <w:rsid w:val="00A675EF"/>
    <w:rsid w:val="00AA0760"/>
    <w:rsid w:val="00AB7525"/>
    <w:rsid w:val="00AE027F"/>
    <w:rsid w:val="00AF6623"/>
    <w:rsid w:val="00B11DD0"/>
    <w:rsid w:val="00B31FC1"/>
    <w:rsid w:val="00B529FC"/>
    <w:rsid w:val="00BA4CDA"/>
    <w:rsid w:val="00CB3A48"/>
    <w:rsid w:val="00CB52FD"/>
    <w:rsid w:val="00CF079A"/>
    <w:rsid w:val="00D4792E"/>
    <w:rsid w:val="00DE2619"/>
    <w:rsid w:val="00E41D58"/>
    <w:rsid w:val="00EC3364"/>
    <w:rsid w:val="00ED736F"/>
    <w:rsid w:val="00EE5932"/>
    <w:rsid w:val="00F24CD9"/>
    <w:rsid w:val="00F305C4"/>
    <w:rsid w:val="00F31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05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harChar">
    <w:name w:val="Char Char"/>
    <w:basedOn w:val="Normalny"/>
    <w:rsid w:val="00F305C4"/>
    <w:pPr>
      <w:spacing w:line="360" w:lineRule="auto"/>
      <w:jc w:val="both"/>
    </w:pPr>
    <w:rPr>
      <w:rFonts w:ascii="Verdana" w:hAnsi="Verdana"/>
      <w:sz w:val="20"/>
      <w:szCs w:val="20"/>
      <w:lang w:val="pl-PL" w:eastAsia="pl-PL"/>
    </w:rPr>
  </w:style>
  <w:style w:type="paragraph" w:styleId="Akapitzlist">
    <w:name w:val="List Paragraph"/>
    <w:basedOn w:val="Normalny"/>
    <w:qFormat/>
    <w:rsid w:val="00F305C4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Stopka">
    <w:name w:val="footer"/>
    <w:basedOn w:val="Normalny"/>
    <w:link w:val="StopkaZnak"/>
    <w:rsid w:val="00F305C4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rsid w:val="00F305C4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Numerstrony">
    <w:name w:val="page number"/>
    <w:basedOn w:val="Domylnaczcionkaakapitu"/>
    <w:rsid w:val="00F305C4"/>
  </w:style>
  <w:style w:type="character" w:styleId="Odwoaniedokomentarza">
    <w:name w:val="annotation reference"/>
    <w:semiHidden/>
    <w:rsid w:val="00F305C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F305C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305C4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hps">
    <w:name w:val="hps"/>
    <w:basedOn w:val="Domylnaczcionkaakapitu"/>
    <w:rsid w:val="00F305C4"/>
  </w:style>
  <w:style w:type="character" w:customStyle="1" w:styleId="shorttext">
    <w:name w:val="short_text"/>
    <w:basedOn w:val="Domylnaczcionkaakapitu"/>
    <w:rsid w:val="00F305C4"/>
  </w:style>
  <w:style w:type="character" w:customStyle="1" w:styleId="hpsatn">
    <w:name w:val="hps atn"/>
    <w:basedOn w:val="Domylnaczcionkaakapitu"/>
    <w:rsid w:val="00F305C4"/>
  </w:style>
  <w:style w:type="paragraph" w:styleId="Tekstdymka">
    <w:name w:val="Balloon Text"/>
    <w:basedOn w:val="Normalny"/>
    <w:link w:val="TekstdymkaZnak"/>
    <w:uiPriority w:val="99"/>
    <w:semiHidden/>
    <w:unhideWhenUsed/>
    <w:rsid w:val="00F305C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05C4"/>
    <w:rPr>
      <w:rFonts w:ascii="Tahoma" w:eastAsia="Times New Roman" w:hAnsi="Tahoma" w:cs="Tahoma"/>
      <w:sz w:val="16"/>
      <w:szCs w:val="16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05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harChar">
    <w:name w:val="Char Char"/>
    <w:basedOn w:val="Normalny"/>
    <w:rsid w:val="00F305C4"/>
    <w:pPr>
      <w:spacing w:line="360" w:lineRule="auto"/>
      <w:jc w:val="both"/>
    </w:pPr>
    <w:rPr>
      <w:rFonts w:ascii="Verdana" w:hAnsi="Verdana"/>
      <w:sz w:val="20"/>
      <w:szCs w:val="20"/>
      <w:lang w:val="pl-PL" w:eastAsia="pl-PL"/>
    </w:rPr>
  </w:style>
  <w:style w:type="paragraph" w:styleId="Akapitzlist">
    <w:name w:val="List Paragraph"/>
    <w:basedOn w:val="Normalny"/>
    <w:qFormat/>
    <w:rsid w:val="00F305C4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Stopka">
    <w:name w:val="footer"/>
    <w:basedOn w:val="Normalny"/>
    <w:link w:val="StopkaZnak"/>
    <w:rsid w:val="00F305C4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rsid w:val="00F305C4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Numerstrony">
    <w:name w:val="page number"/>
    <w:basedOn w:val="Domylnaczcionkaakapitu"/>
    <w:rsid w:val="00F305C4"/>
  </w:style>
  <w:style w:type="character" w:styleId="Odwoaniedokomentarza">
    <w:name w:val="annotation reference"/>
    <w:semiHidden/>
    <w:rsid w:val="00F305C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F305C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305C4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hps">
    <w:name w:val="hps"/>
    <w:basedOn w:val="Domylnaczcionkaakapitu"/>
    <w:rsid w:val="00F305C4"/>
  </w:style>
  <w:style w:type="character" w:customStyle="1" w:styleId="shorttext">
    <w:name w:val="short_text"/>
    <w:basedOn w:val="Domylnaczcionkaakapitu"/>
    <w:rsid w:val="00F305C4"/>
  </w:style>
  <w:style w:type="character" w:customStyle="1" w:styleId="hpsatn">
    <w:name w:val="hps atn"/>
    <w:basedOn w:val="Domylnaczcionkaakapitu"/>
    <w:rsid w:val="00F305C4"/>
  </w:style>
  <w:style w:type="paragraph" w:styleId="Tekstdymka">
    <w:name w:val="Balloon Text"/>
    <w:basedOn w:val="Normalny"/>
    <w:link w:val="TekstdymkaZnak"/>
    <w:uiPriority w:val="99"/>
    <w:semiHidden/>
    <w:unhideWhenUsed/>
    <w:rsid w:val="00F305C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05C4"/>
    <w:rPr>
      <w:rFonts w:ascii="Tahoma" w:eastAsia="Times New Roman" w:hAnsi="Tahoma" w:cs="Tahoma"/>
      <w:sz w:val="16"/>
      <w:szCs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2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07585-72A3-4CE1-A7E4-D8B2533B3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726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5077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Czapliński Marcin</dc:creator>
  <cp:lastModifiedBy>Dorota Ostrowska-Cobas</cp:lastModifiedBy>
  <cp:revision>2</cp:revision>
  <cp:lastPrinted>2015-03-17T09:47:00Z</cp:lastPrinted>
  <dcterms:created xsi:type="dcterms:W3CDTF">2015-03-17T16:01:00Z</dcterms:created>
  <dcterms:modified xsi:type="dcterms:W3CDTF">2015-03-17T16:01:00Z</dcterms:modified>
</cp:coreProperties>
</file>